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C912" w14:textId="6F619146" w:rsidR="00FE0868" w:rsidRPr="000103DD" w:rsidRDefault="00FE0868" w:rsidP="00980E98">
      <w:pPr>
        <w:pStyle w:val="Normal1"/>
        <w:spacing w:after="0" w:line="312" w:lineRule="auto"/>
        <w:jc w:val="center"/>
        <w:rPr>
          <w:rFonts w:asciiTheme="majorHAnsi" w:hAnsiTheme="majorHAnsi" w:cstheme="majorHAnsi"/>
          <w:b/>
          <w:color w:val="auto"/>
          <w:sz w:val="26"/>
          <w:szCs w:val="26"/>
        </w:rPr>
      </w:pPr>
      <w:r w:rsidRPr="000103DD">
        <w:rPr>
          <w:rFonts w:asciiTheme="majorHAnsi" w:eastAsia="Times New Roman" w:hAnsiTheme="majorHAnsi" w:cstheme="majorHAnsi"/>
          <w:b/>
          <w:color w:val="auto"/>
          <w:sz w:val="26"/>
          <w:szCs w:val="26"/>
        </w:rPr>
        <w:t>CỘNG HÒA XÃ HỘI CHỦ NGHĨA VIỆT NAM</w:t>
      </w:r>
    </w:p>
    <w:p w14:paraId="3BF99619" w14:textId="77777777" w:rsidR="00FE0868" w:rsidRPr="000103DD" w:rsidRDefault="00FE0868" w:rsidP="00980E98">
      <w:pPr>
        <w:pStyle w:val="Normal1"/>
        <w:spacing w:after="0" w:line="312" w:lineRule="auto"/>
        <w:jc w:val="center"/>
        <w:rPr>
          <w:rFonts w:asciiTheme="majorHAnsi" w:eastAsia="Times New Roman" w:hAnsiTheme="majorHAnsi" w:cstheme="majorHAnsi"/>
          <w:b/>
          <w:color w:val="auto"/>
          <w:sz w:val="26"/>
          <w:szCs w:val="26"/>
          <w:u w:val="single"/>
        </w:rPr>
      </w:pPr>
      <w:r w:rsidRPr="000103DD">
        <w:rPr>
          <w:rFonts w:asciiTheme="majorHAnsi" w:eastAsia="Times New Roman" w:hAnsiTheme="majorHAnsi" w:cstheme="majorHAnsi"/>
          <w:b/>
          <w:color w:val="auto"/>
          <w:sz w:val="26"/>
          <w:szCs w:val="26"/>
          <w:u w:val="single"/>
        </w:rPr>
        <w:t>Độc lập – Tự do – Hạnh phúc</w:t>
      </w:r>
    </w:p>
    <w:p w14:paraId="4B220733" w14:textId="405D6F3C" w:rsidR="009F3FB1" w:rsidRPr="000103DD" w:rsidRDefault="009F3FB1" w:rsidP="00980E98">
      <w:pPr>
        <w:pStyle w:val="Normal1"/>
        <w:spacing w:after="0" w:line="312" w:lineRule="auto"/>
        <w:jc w:val="center"/>
        <w:rPr>
          <w:rFonts w:asciiTheme="majorHAnsi" w:hAnsiTheme="majorHAnsi" w:cstheme="majorHAnsi"/>
          <w:b/>
          <w:color w:val="auto"/>
          <w:sz w:val="14"/>
          <w:szCs w:val="14"/>
        </w:rPr>
      </w:pPr>
    </w:p>
    <w:p w14:paraId="1D79E774" w14:textId="4931605B" w:rsidR="00360611" w:rsidRPr="000103DD" w:rsidRDefault="00006C3C" w:rsidP="00980E98">
      <w:pPr>
        <w:pStyle w:val="Heading1"/>
        <w:spacing w:before="0" w:line="312" w:lineRule="auto"/>
        <w:jc w:val="center"/>
        <w:rPr>
          <w:rFonts w:asciiTheme="majorHAnsi" w:hAnsiTheme="majorHAnsi" w:cstheme="majorHAnsi"/>
          <w:b/>
          <w:color w:val="auto"/>
        </w:rPr>
      </w:pPr>
      <w:r w:rsidRPr="000103DD">
        <w:rPr>
          <w:rFonts w:asciiTheme="majorHAnsi" w:hAnsiTheme="majorHAnsi" w:cstheme="majorHAnsi"/>
          <w:b/>
          <w:color w:val="auto"/>
        </w:rPr>
        <w:t>PHIẾU</w:t>
      </w:r>
      <w:r w:rsidR="00FE0868" w:rsidRPr="000103DD">
        <w:rPr>
          <w:rFonts w:asciiTheme="majorHAnsi" w:hAnsiTheme="majorHAnsi" w:cstheme="majorHAnsi"/>
          <w:b/>
          <w:color w:val="auto"/>
        </w:rPr>
        <w:t xml:space="preserve"> ĐĂNG KÝ THAM GIA ĐẤU GIÁ</w:t>
      </w:r>
      <w:r w:rsidR="00E24439" w:rsidRPr="000103DD">
        <w:rPr>
          <w:rFonts w:asciiTheme="majorHAnsi" w:hAnsiTheme="majorHAnsi" w:cstheme="majorHAnsi"/>
          <w:b/>
          <w:color w:val="auto"/>
        </w:rPr>
        <w:t xml:space="preserve"> </w:t>
      </w:r>
    </w:p>
    <w:p w14:paraId="68880F71" w14:textId="77777777" w:rsidR="002351D1" w:rsidRPr="000103DD" w:rsidRDefault="002351D1" w:rsidP="002351D1">
      <w:pPr>
        <w:pStyle w:val="Normal1"/>
        <w:rPr>
          <w:rFonts w:asciiTheme="majorHAnsi" w:hAnsiTheme="majorHAnsi" w:cstheme="majorHAnsi"/>
        </w:rPr>
      </w:pPr>
    </w:p>
    <w:p w14:paraId="54F3F025" w14:textId="77777777" w:rsidR="00DC240A" w:rsidRPr="000103DD" w:rsidRDefault="00DC240A" w:rsidP="00980E98">
      <w:pPr>
        <w:tabs>
          <w:tab w:val="left" w:pos="1005"/>
          <w:tab w:val="left" w:pos="1425"/>
          <w:tab w:val="left" w:pos="2925"/>
        </w:tabs>
        <w:spacing w:after="0" w:line="312" w:lineRule="auto"/>
        <w:jc w:val="center"/>
        <w:rPr>
          <w:rFonts w:asciiTheme="majorHAnsi" w:eastAsia="Times New Roman" w:hAnsiTheme="majorHAnsi" w:cstheme="majorHAnsi"/>
          <w:b/>
          <w:i/>
          <w:color w:val="auto"/>
          <w:sz w:val="2"/>
          <w:szCs w:val="2"/>
          <w:lang w:eastAsia="en-US"/>
        </w:rPr>
      </w:pPr>
    </w:p>
    <w:tbl>
      <w:tblPr>
        <w:tblW w:w="9654" w:type="dxa"/>
        <w:tblInd w:w="1560" w:type="dxa"/>
        <w:tblLook w:val="04A0" w:firstRow="1" w:lastRow="0" w:firstColumn="1" w:lastColumn="0" w:noHBand="0" w:noVBand="1"/>
      </w:tblPr>
      <w:tblGrid>
        <w:gridCol w:w="1734"/>
        <w:gridCol w:w="7920"/>
      </w:tblGrid>
      <w:tr w:rsidR="00FE0868" w:rsidRPr="000103DD" w14:paraId="282A775B" w14:textId="77777777" w:rsidTr="00C06DBA">
        <w:trPr>
          <w:trHeight w:val="151"/>
        </w:trPr>
        <w:tc>
          <w:tcPr>
            <w:tcW w:w="1734" w:type="dxa"/>
          </w:tcPr>
          <w:p w14:paraId="5611C16E" w14:textId="0BB71103" w:rsidR="00FE0868" w:rsidRPr="000103DD" w:rsidRDefault="00FE0868" w:rsidP="00980E98">
            <w:pPr>
              <w:spacing w:after="0" w:line="312" w:lineRule="auto"/>
              <w:jc w:val="center"/>
              <w:rPr>
                <w:rFonts w:asciiTheme="majorHAnsi" w:hAnsiTheme="majorHAnsi" w:cstheme="majorHAnsi"/>
                <w:b/>
                <w:sz w:val="28"/>
                <w:szCs w:val="28"/>
              </w:rPr>
            </w:pPr>
            <w:bookmarkStart w:id="0" w:name="_Hlk127540384"/>
            <w:bookmarkStart w:id="1" w:name="_Hlk127540350"/>
            <w:r w:rsidRPr="000103DD">
              <w:rPr>
                <w:rFonts w:asciiTheme="majorHAnsi" w:hAnsiTheme="majorHAnsi" w:cstheme="majorHAnsi"/>
                <w:b/>
                <w:sz w:val="28"/>
                <w:szCs w:val="28"/>
              </w:rPr>
              <w:t>Kính gửi:</w:t>
            </w:r>
          </w:p>
        </w:tc>
        <w:tc>
          <w:tcPr>
            <w:tcW w:w="7920" w:type="dxa"/>
          </w:tcPr>
          <w:p w14:paraId="7F0CC690" w14:textId="63A103EB" w:rsidR="00C921A2" w:rsidRPr="000103DD" w:rsidRDefault="004B4505" w:rsidP="00980E98">
            <w:pPr>
              <w:pStyle w:val="ListParagraph"/>
              <w:tabs>
                <w:tab w:val="left" w:pos="199"/>
              </w:tabs>
              <w:spacing w:line="312" w:lineRule="auto"/>
              <w:ind w:left="0"/>
              <w:outlineLvl w:val="0"/>
              <w:rPr>
                <w:rFonts w:asciiTheme="majorHAnsi" w:hAnsiTheme="majorHAnsi" w:cstheme="majorHAnsi"/>
                <w:b/>
                <w:sz w:val="28"/>
                <w:szCs w:val="28"/>
                <w:lang w:val="vi-VN"/>
              </w:rPr>
            </w:pPr>
            <w:r w:rsidRPr="000103DD">
              <w:rPr>
                <w:rFonts w:asciiTheme="majorHAnsi" w:hAnsiTheme="majorHAnsi" w:cstheme="majorHAnsi"/>
                <w:b/>
                <w:sz w:val="28"/>
                <w:szCs w:val="28"/>
                <w:lang w:val="vi-VN"/>
              </w:rPr>
              <w:t>Công ty đấu giá hợp danh RBA</w:t>
            </w:r>
          </w:p>
        </w:tc>
      </w:tr>
    </w:tbl>
    <w:bookmarkEnd w:id="0"/>
    <w:p w14:paraId="2E8E8B4C" w14:textId="3181BF6A" w:rsidR="00C921A2" w:rsidRPr="000103DD" w:rsidRDefault="00C921A2" w:rsidP="00980E98">
      <w:pPr>
        <w:tabs>
          <w:tab w:val="center" w:leader="dot" w:pos="9072"/>
        </w:tabs>
        <w:spacing w:after="0" w:line="312" w:lineRule="auto"/>
        <w:jc w:val="both"/>
        <w:outlineLvl w:val="0"/>
        <w:rPr>
          <w:rFonts w:asciiTheme="majorHAnsi" w:eastAsia="Arial Unicode MS" w:hAnsiTheme="majorHAnsi" w:cstheme="majorHAnsi"/>
          <w:sz w:val="26"/>
          <w:szCs w:val="26"/>
          <w:u w:color="000000"/>
          <w:lang w:eastAsia="en-US"/>
        </w:rPr>
      </w:pPr>
      <w:r w:rsidRPr="000103DD">
        <w:rPr>
          <w:rFonts w:asciiTheme="majorHAnsi" w:eastAsia="Arial Unicode MS" w:hAnsiTheme="majorHAnsi" w:cstheme="majorHAnsi"/>
          <w:sz w:val="26"/>
          <w:szCs w:val="26"/>
          <w:u w:color="000000"/>
          <w:lang w:eastAsia="en-US"/>
        </w:rPr>
        <w:t>Người tham gia đấu giá:</w:t>
      </w:r>
      <w:r w:rsidR="003C5A48" w:rsidRPr="000103DD">
        <w:rPr>
          <w:rFonts w:asciiTheme="majorHAnsi" w:eastAsia="Arial Unicode MS" w:hAnsiTheme="majorHAnsi" w:cstheme="majorHAnsi"/>
          <w:sz w:val="26"/>
          <w:szCs w:val="26"/>
          <w:u w:color="000000"/>
          <w:lang w:eastAsia="en-US"/>
        </w:rPr>
        <w:tab/>
      </w:r>
    </w:p>
    <w:p w14:paraId="765C5F4D" w14:textId="17EB0B9E" w:rsidR="00B8488C" w:rsidRPr="000103DD" w:rsidRDefault="00E558B2" w:rsidP="00980E98">
      <w:pPr>
        <w:tabs>
          <w:tab w:val="center" w:leader="dot" w:pos="9072"/>
        </w:tabs>
        <w:spacing w:after="0" w:line="312" w:lineRule="auto"/>
        <w:jc w:val="both"/>
        <w:outlineLvl w:val="0"/>
        <w:rPr>
          <w:rFonts w:asciiTheme="majorHAnsi" w:eastAsia="Arial Unicode MS" w:hAnsiTheme="majorHAnsi" w:cstheme="majorHAnsi"/>
          <w:sz w:val="27"/>
          <w:szCs w:val="27"/>
          <w:u w:color="000000"/>
          <w:lang w:eastAsia="en-US"/>
        </w:rPr>
      </w:pPr>
      <w:r w:rsidRPr="00A178B6">
        <w:rPr>
          <w:rFonts w:asciiTheme="majorHAnsi" w:eastAsia="Arial Unicode MS" w:hAnsiTheme="majorHAnsi" w:cstheme="majorHAnsi"/>
          <w:sz w:val="27"/>
          <w:szCs w:val="27"/>
          <w:u w:color="000000"/>
          <w:lang w:eastAsia="en-US"/>
        </w:rPr>
        <w:t>Địa chỉ thường trú</w:t>
      </w:r>
      <w:r w:rsidRPr="00B87B44">
        <w:rPr>
          <w:rFonts w:asciiTheme="majorHAnsi" w:eastAsia="Arial Unicode MS" w:hAnsiTheme="majorHAnsi" w:cstheme="majorHAnsi"/>
          <w:sz w:val="27"/>
          <w:szCs w:val="27"/>
          <w:u w:color="000000"/>
          <w:lang w:eastAsia="en-US"/>
        </w:rPr>
        <w:t xml:space="preserve"> theo </w:t>
      </w:r>
      <w:r w:rsidRPr="00783F67">
        <w:rPr>
          <w:rFonts w:asciiTheme="majorHAnsi" w:eastAsia="Arial Unicode MS" w:hAnsiTheme="majorHAnsi" w:cstheme="majorHAnsi"/>
          <w:sz w:val="27"/>
          <w:szCs w:val="27"/>
          <w:u w:color="000000"/>
          <w:lang w:eastAsia="en-US"/>
        </w:rPr>
        <w:t>VNeID</w:t>
      </w:r>
      <w:r w:rsidRPr="00A178B6">
        <w:rPr>
          <w:rFonts w:asciiTheme="majorHAnsi" w:eastAsia="Arial Unicode MS" w:hAnsiTheme="majorHAnsi" w:cstheme="majorHAnsi"/>
          <w:sz w:val="27"/>
          <w:szCs w:val="27"/>
          <w:u w:color="000000"/>
          <w:lang w:eastAsia="en-US"/>
        </w:rPr>
        <w:t>/Trụ sở</w:t>
      </w:r>
      <w:r w:rsidRPr="00B87B44">
        <w:rPr>
          <w:rFonts w:asciiTheme="majorHAnsi" w:eastAsia="Arial Unicode MS" w:hAnsiTheme="majorHAnsi" w:cstheme="majorHAnsi"/>
          <w:sz w:val="27"/>
          <w:szCs w:val="27"/>
          <w:u w:color="000000"/>
          <w:lang w:eastAsia="en-US"/>
        </w:rPr>
        <w:t xml:space="preserve"> (Địa chỉ sau sá</w:t>
      </w:r>
      <w:r w:rsidRPr="00783F67">
        <w:rPr>
          <w:rFonts w:asciiTheme="majorHAnsi" w:eastAsia="Arial Unicode MS" w:hAnsiTheme="majorHAnsi" w:cstheme="majorHAnsi"/>
          <w:sz w:val="27"/>
          <w:szCs w:val="27"/>
          <w:u w:color="000000"/>
          <w:lang w:eastAsia="en-US"/>
        </w:rPr>
        <w:t>p</w:t>
      </w:r>
      <w:r w:rsidRPr="00B87B44">
        <w:rPr>
          <w:rFonts w:asciiTheme="majorHAnsi" w:eastAsia="Arial Unicode MS" w:hAnsiTheme="majorHAnsi" w:cstheme="majorHAnsi"/>
          <w:sz w:val="27"/>
          <w:szCs w:val="27"/>
          <w:u w:color="000000"/>
          <w:lang w:eastAsia="en-US"/>
        </w:rPr>
        <w:t xml:space="preserve"> nhập)</w:t>
      </w:r>
      <w:r w:rsidR="00B8488C" w:rsidRPr="000103DD">
        <w:rPr>
          <w:rFonts w:asciiTheme="majorHAnsi" w:eastAsia="Arial Unicode MS" w:hAnsiTheme="majorHAnsi" w:cstheme="majorHAnsi"/>
          <w:sz w:val="27"/>
          <w:szCs w:val="27"/>
          <w:u w:color="000000"/>
          <w:lang w:eastAsia="en-US"/>
        </w:rPr>
        <w:t>:</w:t>
      </w:r>
      <w:r w:rsidR="003C5A48" w:rsidRPr="000103DD">
        <w:rPr>
          <w:rFonts w:asciiTheme="majorHAnsi" w:eastAsia="Arial Unicode MS" w:hAnsiTheme="majorHAnsi" w:cstheme="majorHAnsi"/>
          <w:sz w:val="27"/>
          <w:szCs w:val="27"/>
          <w:u w:color="000000"/>
          <w:lang w:eastAsia="en-US"/>
        </w:rPr>
        <w:tab/>
      </w:r>
    </w:p>
    <w:p w14:paraId="057F0E83" w14:textId="304B8B7F" w:rsidR="00B8488C" w:rsidRPr="000103DD" w:rsidRDefault="003C5A48" w:rsidP="00980E98">
      <w:pPr>
        <w:tabs>
          <w:tab w:val="center" w:leader="dot" w:pos="9072"/>
        </w:tabs>
        <w:spacing w:after="0" w:line="312" w:lineRule="auto"/>
        <w:jc w:val="both"/>
        <w:outlineLvl w:val="0"/>
        <w:rPr>
          <w:rFonts w:asciiTheme="majorHAnsi" w:eastAsia="Arial Unicode MS" w:hAnsiTheme="majorHAnsi" w:cstheme="majorHAnsi"/>
          <w:sz w:val="27"/>
          <w:szCs w:val="27"/>
          <w:u w:color="000000"/>
          <w:lang w:eastAsia="en-US"/>
        </w:rPr>
      </w:pPr>
      <w:r w:rsidRPr="000103DD">
        <w:rPr>
          <w:rFonts w:asciiTheme="majorHAnsi" w:eastAsia="Arial Unicode MS" w:hAnsiTheme="majorHAnsi" w:cstheme="majorHAnsi"/>
          <w:sz w:val="27"/>
          <w:szCs w:val="27"/>
          <w:u w:color="000000"/>
          <w:lang w:eastAsia="en-US"/>
        </w:rPr>
        <w:tab/>
      </w:r>
    </w:p>
    <w:p w14:paraId="07206C05" w14:textId="1BE4CDC9" w:rsidR="00C921A2" w:rsidRPr="000103DD" w:rsidRDefault="00C921A2" w:rsidP="00980E98">
      <w:pPr>
        <w:tabs>
          <w:tab w:val="center" w:leader="dot" w:pos="9072"/>
        </w:tabs>
        <w:spacing w:after="0" w:line="312" w:lineRule="auto"/>
        <w:jc w:val="both"/>
        <w:outlineLvl w:val="0"/>
        <w:rPr>
          <w:rFonts w:asciiTheme="majorHAnsi" w:eastAsia="Arial Unicode MS" w:hAnsiTheme="majorHAnsi" w:cstheme="majorHAnsi"/>
          <w:sz w:val="27"/>
          <w:szCs w:val="27"/>
          <w:u w:color="000000"/>
          <w:lang w:eastAsia="en-US"/>
        </w:rPr>
      </w:pPr>
      <w:r w:rsidRPr="000103DD">
        <w:rPr>
          <w:rFonts w:asciiTheme="majorHAnsi" w:eastAsia="Arial Unicode MS" w:hAnsiTheme="majorHAnsi" w:cstheme="majorHAnsi"/>
          <w:sz w:val="27"/>
          <w:szCs w:val="27"/>
          <w:u w:color="000000"/>
          <w:lang w:eastAsia="en-US"/>
        </w:rPr>
        <w:t>Số</w:t>
      </w:r>
      <w:r w:rsidR="0012778E" w:rsidRPr="000103DD">
        <w:rPr>
          <w:rFonts w:asciiTheme="majorHAnsi" w:eastAsia="Arial Unicode MS" w:hAnsiTheme="majorHAnsi" w:cstheme="majorHAnsi"/>
          <w:sz w:val="27"/>
          <w:szCs w:val="27"/>
          <w:u w:color="000000"/>
          <w:lang w:eastAsia="en-US"/>
        </w:rPr>
        <w:t xml:space="preserve"> CCCD/HC/ĐKKD:</w:t>
      </w:r>
      <w:r w:rsidR="003C5A48" w:rsidRPr="000103DD">
        <w:rPr>
          <w:rFonts w:asciiTheme="majorHAnsi" w:eastAsia="Arial Unicode MS" w:hAnsiTheme="majorHAnsi" w:cstheme="majorHAnsi"/>
          <w:sz w:val="27"/>
          <w:szCs w:val="27"/>
          <w:u w:color="000000"/>
          <w:lang w:eastAsia="en-US"/>
        </w:rPr>
        <w:tab/>
      </w:r>
    </w:p>
    <w:p w14:paraId="01DCAEEC" w14:textId="44C9B6E1" w:rsidR="00C921A2" w:rsidRPr="000103DD" w:rsidRDefault="00C921A2" w:rsidP="00980E98">
      <w:pPr>
        <w:tabs>
          <w:tab w:val="center" w:leader="dot" w:pos="9072"/>
        </w:tabs>
        <w:spacing w:after="0" w:line="312" w:lineRule="auto"/>
        <w:jc w:val="both"/>
        <w:outlineLvl w:val="0"/>
        <w:rPr>
          <w:rFonts w:asciiTheme="majorHAnsi" w:eastAsia="Arial Unicode MS" w:hAnsiTheme="majorHAnsi" w:cstheme="majorHAnsi"/>
          <w:sz w:val="27"/>
          <w:szCs w:val="27"/>
          <w:u w:color="000000"/>
          <w:lang w:eastAsia="en-US"/>
        </w:rPr>
      </w:pPr>
      <w:r w:rsidRPr="000103DD">
        <w:rPr>
          <w:rFonts w:asciiTheme="majorHAnsi" w:eastAsia="Arial Unicode MS" w:hAnsiTheme="majorHAnsi" w:cstheme="majorHAnsi"/>
          <w:sz w:val="27"/>
          <w:szCs w:val="27"/>
          <w:u w:color="000000"/>
          <w:lang w:eastAsia="en-US"/>
        </w:rPr>
        <w:t>Ngày cấ</w:t>
      </w:r>
      <w:r w:rsidR="00AD72FF" w:rsidRPr="000103DD">
        <w:rPr>
          <w:rFonts w:asciiTheme="majorHAnsi" w:eastAsia="Arial Unicode MS" w:hAnsiTheme="majorHAnsi" w:cstheme="majorHAnsi"/>
          <w:sz w:val="27"/>
          <w:szCs w:val="27"/>
          <w:u w:color="000000"/>
          <w:lang w:eastAsia="en-US"/>
        </w:rPr>
        <w:t>p:…….</w:t>
      </w:r>
      <w:r w:rsidR="0012778E" w:rsidRPr="000103DD">
        <w:rPr>
          <w:rFonts w:asciiTheme="majorHAnsi" w:eastAsia="Arial Unicode MS" w:hAnsiTheme="majorHAnsi" w:cstheme="majorHAnsi"/>
          <w:sz w:val="27"/>
          <w:szCs w:val="27"/>
          <w:u w:color="000000"/>
          <w:lang w:eastAsia="en-US"/>
        </w:rPr>
        <w:t>/………/…….</w:t>
      </w:r>
      <w:r w:rsidRPr="000103DD">
        <w:rPr>
          <w:rFonts w:asciiTheme="majorHAnsi" w:eastAsia="Arial Unicode MS" w:hAnsiTheme="majorHAnsi" w:cstheme="majorHAnsi"/>
          <w:sz w:val="27"/>
          <w:szCs w:val="27"/>
          <w:u w:color="000000"/>
          <w:lang w:eastAsia="en-US"/>
        </w:rPr>
        <w:t>.Nơi cấp:</w:t>
      </w:r>
      <w:r w:rsidR="003C5A48" w:rsidRPr="000103DD">
        <w:rPr>
          <w:rFonts w:asciiTheme="majorHAnsi" w:eastAsia="Arial Unicode MS" w:hAnsiTheme="majorHAnsi" w:cstheme="majorHAnsi"/>
          <w:sz w:val="27"/>
          <w:szCs w:val="27"/>
          <w:u w:color="000000"/>
          <w:lang w:eastAsia="en-US"/>
        </w:rPr>
        <w:tab/>
      </w:r>
    </w:p>
    <w:p w14:paraId="36C2C60C" w14:textId="1C0F756A" w:rsidR="00C921A2" w:rsidRPr="000103DD" w:rsidRDefault="00C921A2" w:rsidP="00980E98">
      <w:pPr>
        <w:tabs>
          <w:tab w:val="center" w:leader="dot" w:pos="9072"/>
        </w:tabs>
        <w:spacing w:after="0" w:line="312" w:lineRule="auto"/>
        <w:jc w:val="both"/>
        <w:outlineLvl w:val="0"/>
        <w:rPr>
          <w:rFonts w:asciiTheme="majorHAnsi" w:eastAsia="Arial Unicode MS" w:hAnsiTheme="majorHAnsi" w:cstheme="majorHAnsi"/>
          <w:sz w:val="27"/>
          <w:szCs w:val="27"/>
          <w:u w:color="000000"/>
          <w:lang w:eastAsia="en-US"/>
        </w:rPr>
      </w:pPr>
      <w:r w:rsidRPr="000103DD">
        <w:rPr>
          <w:rFonts w:asciiTheme="majorHAnsi" w:eastAsia="Arial Unicode MS" w:hAnsiTheme="majorHAnsi" w:cstheme="majorHAnsi"/>
          <w:sz w:val="27"/>
          <w:szCs w:val="27"/>
          <w:u w:color="000000"/>
          <w:lang w:eastAsia="en-US"/>
        </w:rPr>
        <w:t>Người đại diện (nếu là tổ chứ</w:t>
      </w:r>
      <w:r w:rsidR="0012778E" w:rsidRPr="000103DD">
        <w:rPr>
          <w:rFonts w:asciiTheme="majorHAnsi" w:eastAsia="Arial Unicode MS" w:hAnsiTheme="majorHAnsi" w:cstheme="majorHAnsi"/>
          <w:sz w:val="27"/>
          <w:szCs w:val="27"/>
          <w:u w:color="000000"/>
          <w:lang w:eastAsia="en-US"/>
        </w:rPr>
        <w:t>c):……………..………</w:t>
      </w:r>
      <w:r w:rsidRPr="000103DD">
        <w:rPr>
          <w:rFonts w:asciiTheme="majorHAnsi" w:eastAsia="Arial Unicode MS" w:hAnsiTheme="majorHAnsi" w:cstheme="majorHAnsi"/>
          <w:sz w:val="27"/>
          <w:szCs w:val="27"/>
          <w:u w:color="000000"/>
          <w:lang w:eastAsia="en-US"/>
        </w:rPr>
        <w:t>Chức vụ:</w:t>
      </w:r>
      <w:r w:rsidR="003C5A48" w:rsidRPr="000103DD">
        <w:rPr>
          <w:rFonts w:asciiTheme="majorHAnsi" w:eastAsia="Arial Unicode MS" w:hAnsiTheme="majorHAnsi" w:cstheme="majorHAnsi"/>
          <w:sz w:val="27"/>
          <w:szCs w:val="27"/>
          <w:u w:color="000000"/>
          <w:lang w:eastAsia="en-US"/>
        </w:rPr>
        <w:tab/>
      </w:r>
    </w:p>
    <w:p w14:paraId="35C47CB3" w14:textId="71DA14D3" w:rsidR="00C921A2" w:rsidRPr="000103DD" w:rsidRDefault="00C921A2" w:rsidP="00980E98">
      <w:pPr>
        <w:tabs>
          <w:tab w:val="center" w:leader="dot" w:pos="9072"/>
        </w:tabs>
        <w:spacing w:after="0" w:line="312" w:lineRule="auto"/>
        <w:jc w:val="both"/>
        <w:outlineLvl w:val="0"/>
        <w:rPr>
          <w:rFonts w:asciiTheme="majorHAnsi" w:eastAsia="Arial Unicode MS" w:hAnsiTheme="majorHAnsi" w:cstheme="majorHAnsi"/>
          <w:sz w:val="27"/>
          <w:szCs w:val="27"/>
          <w:u w:color="000000"/>
          <w:lang w:eastAsia="en-US"/>
        </w:rPr>
      </w:pPr>
      <w:r w:rsidRPr="000103DD">
        <w:rPr>
          <w:rFonts w:asciiTheme="majorHAnsi" w:eastAsia="Arial Unicode MS" w:hAnsiTheme="majorHAnsi" w:cstheme="majorHAnsi"/>
          <w:sz w:val="27"/>
          <w:szCs w:val="27"/>
          <w:u w:color="000000"/>
          <w:lang w:eastAsia="en-US"/>
        </w:rPr>
        <w:t>Điện thoạ</w:t>
      </w:r>
      <w:r w:rsidR="0012778E" w:rsidRPr="000103DD">
        <w:rPr>
          <w:rFonts w:asciiTheme="majorHAnsi" w:eastAsia="Arial Unicode MS" w:hAnsiTheme="majorHAnsi" w:cstheme="majorHAnsi"/>
          <w:sz w:val="27"/>
          <w:szCs w:val="27"/>
          <w:u w:color="000000"/>
          <w:lang w:eastAsia="en-US"/>
        </w:rPr>
        <w:t>i:…………..</w:t>
      </w:r>
      <w:r w:rsidRPr="000103DD">
        <w:rPr>
          <w:rFonts w:asciiTheme="majorHAnsi" w:eastAsia="Arial Unicode MS" w:hAnsiTheme="majorHAnsi" w:cstheme="majorHAnsi"/>
          <w:sz w:val="27"/>
          <w:szCs w:val="27"/>
          <w:u w:color="000000"/>
          <w:lang w:eastAsia="en-US"/>
        </w:rPr>
        <w:t>…………………. Fax:</w:t>
      </w:r>
      <w:r w:rsidR="003C5A48" w:rsidRPr="000103DD">
        <w:rPr>
          <w:rFonts w:asciiTheme="majorHAnsi" w:eastAsia="Arial Unicode MS" w:hAnsiTheme="majorHAnsi" w:cstheme="majorHAnsi"/>
          <w:sz w:val="27"/>
          <w:szCs w:val="27"/>
          <w:u w:color="000000"/>
          <w:lang w:eastAsia="en-US"/>
        </w:rPr>
        <w:tab/>
      </w:r>
    </w:p>
    <w:p w14:paraId="548DFACD" w14:textId="1CF3547A" w:rsidR="00980E98" w:rsidRPr="000103DD" w:rsidRDefault="00D32792" w:rsidP="00980E98">
      <w:pPr>
        <w:tabs>
          <w:tab w:val="center" w:leader="dot" w:pos="9072"/>
        </w:tabs>
        <w:spacing w:after="0" w:line="312" w:lineRule="auto"/>
        <w:jc w:val="both"/>
        <w:outlineLvl w:val="0"/>
        <w:rPr>
          <w:rFonts w:asciiTheme="majorHAnsi" w:eastAsia="Arial Unicode MS" w:hAnsiTheme="majorHAnsi" w:cstheme="majorHAnsi"/>
          <w:sz w:val="27"/>
          <w:szCs w:val="27"/>
          <w:u w:color="000000"/>
          <w:lang w:eastAsia="en-US"/>
        </w:rPr>
      </w:pPr>
      <w:r w:rsidRPr="000103DD">
        <w:rPr>
          <w:rFonts w:asciiTheme="majorHAnsi" w:eastAsia="Arial Unicode MS" w:hAnsiTheme="majorHAnsi" w:cstheme="majorHAnsi"/>
          <w:sz w:val="27"/>
          <w:szCs w:val="27"/>
          <w:u w:color="000000"/>
          <w:lang w:eastAsia="en-US"/>
        </w:rPr>
        <w:t>Tài khoản số:……………………</w:t>
      </w:r>
      <w:r w:rsidR="001A418C" w:rsidRPr="000103DD">
        <w:rPr>
          <w:rFonts w:asciiTheme="majorHAnsi" w:eastAsia="Arial Unicode MS" w:hAnsiTheme="majorHAnsi" w:cstheme="majorHAnsi"/>
          <w:sz w:val="27"/>
          <w:szCs w:val="27"/>
          <w:u w:color="000000"/>
          <w:lang w:eastAsia="en-US"/>
        </w:rPr>
        <w:t xml:space="preserve"> </w:t>
      </w:r>
      <w:r w:rsidRPr="000103DD">
        <w:rPr>
          <w:rFonts w:asciiTheme="majorHAnsi" w:eastAsia="Arial Unicode MS" w:hAnsiTheme="majorHAnsi" w:cstheme="majorHAnsi"/>
          <w:sz w:val="27"/>
          <w:szCs w:val="27"/>
          <w:u w:color="000000"/>
          <w:lang w:eastAsia="en-US"/>
        </w:rPr>
        <w:t>…</w:t>
      </w:r>
      <w:r w:rsidR="00980E98" w:rsidRPr="000103DD">
        <w:rPr>
          <w:rFonts w:asciiTheme="majorHAnsi" w:eastAsia="Arial Unicode MS" w:hAnsiTheme="majorHAnsi" w:cstheme="majorHAnsi"/>
          <w:sz w:val="27"/>
          <w:szCs w:val="27"/>
          <w:u w:color="000000"/>
          <w:lang w:eastAsia="en-US"/>
        </w:rPr>
        <w:t>………………………………………………..</w:t>
      </w:r>
    </w:p>
    <w:p w14:paraId="011B8B1E" w14:textId="6C2FE00E" w:rsidR="00D32792" w:rsidRPr="000103DD" w:rsidRDefault="00980E98" w:rsidP="00980E98">
      <w:pPr>
        <w:tabs>
          <w:tab w:val="center" w:leader="dot" w:pos="9072"/>
        </w:tabs>
        <w:spacing w:after="0" w:line="312" w:lineRule="auto"/>
        <w:jc w:val="both"/>
        <w:outlineLvl w:val="0"/>
        <w:rPr>
          <w:rFonts w:asciiTheme="majorHAnsi" w:eastAsia="Arial Unicode MS" w:hAnsiTheme="majorHAnsi" w:cstheme="majorHAnsi"/>
          <w:sz w:val="27"/>
          <w:szCs w:val="27"/>
          <w:u w:color="000000"/>
          <w:lang w:eastAsia="en-US"/>
        </w:rPr>
      </w:pPr>
      <w:r w:rsidRPr="000103DD">
        <w:rPr>
          <w:rFonts w:asciiTheme="majorHAnsi" w:eastAsia="Arial Unicode MS" w:hAnsiTheme="majorHAnsi" w:cstheme="majorHAnsi"/>
          <w:sz w:val="27"/>
          <w:szCs w:val="27"/>
          <w:u w:color="000000"/>
          <w:lang w:eastAsia="en-US"/>
        </w:rPr>
        <w:t>M</w:t>
      </w:r>
      <w:r w:rsidR="001A418C" w:rsidRPr="000103DD">
        <w:rPr>
          <w:rFonts w:asciiTheme="majorHAnsi" w:eastAsia="Arial Unicode MS" w:hAnsiTheme="majorHAnsi" w:cstheme="majorHAnsi"/>
          <w:sz w:val="27"/>
          <w:szCs w:val="27"/>
          <w:u w:color="000000"/>
          <w:lang w:eastAsia="en-US"/>
        </w:rPr>
        <w:t>ở tại</w:t>
      </w:r>
      <w:r w:rsidR="00D32792" w:rsidRPr="000103DD">
        <w:rPr>
          <w:rFonts w:asciiTheme="majorHAnsi" w:eastAsia="Arial Unicode MS" w:hAnsiTheme="majorHAnsi" w:cstheme="majorHAnsi"/>
          <w:sz w:val="27"/>
          <w:szCs w:val="27"/>
          <w:u w:color="000000"/>
          <w:lang w:eastAsia="en-US"/>
        </w:rPr>
        <w:t>………………………</w:t>
      </w:r>
      <w:r w:rsidR="001A418C" w:rsidRPr="000103DD">
        <w:rPr>
          <w:rFonts w:asciiTheme="majorHAnsi" w:eastAsia="Arial Unicode MS" w:hAnsiTheme="majorHAnsi" w:cstheme="majorHAnsi"/>
          <w:sz w:val="27"/>
          <w:szCs w:val="27"/>
          <w:u w:color="000000"/>
          <w:lang w:eastAsia="en-US"/>
        </w:rPr>
        <w:t>............................</w:t>
      </w:r>
      <w:r w:rsidRPr="000103DD">
        <w:rPr>
          <w:rFonts w:asciiTheme="majorHAnsi" w:eastAsia="Arial Unicode MS" w:hAnsiTheme="majorHAnsi" w:cstheme="majorHAnsi"/>
          <w:sz w:val="27"/>
          <w:szCs w:val="27"/>
          <w:u w:color="000000"/>
          <w:lang w:eastAsia="en-US"/>
        </w:rPr>
        <w:t>........................................................</w:t>
      </w:r>
    </w:p>
    <w:p w14:paraId="324F9214" w14:textId="1A279801" w:rsidR="00D262DE" w:rsidRPr="000103DD" w:rsidRDefault="00D262DE" w:rsidP="00980E98">
      <w:pPr>
        <w:tabs>
          <w:tab w:val="center" w:leader="dot" w:pos="9072"/>
        </w:tabs>
        <w:spacing w:after="0" w:line="312" w:lineRule="auto"/>
        <w:jc w:val="both"/>
        <w:outlineLvl w:val="0"/>
        <w:rPr>
          <w:rFonts w:asciiTheme="majorHAnsi" w:eastAsia="Arial Unicode MS" w:hAnsiTheme="majorHAnsi" w:cstheme="majorHAnsi"/>
          <w:sz w:val="27"/>
          <w:szCs w:val="27"/>
          <w:u w:color="000000"/>
          <w:lang w:eastAsia="en-US"/>
        </w:rPr>
      </w:pPr>
      <w:r w:rsidRPr="000103DD">
        <w:rPr>
          <w:rFonts w:asciiTheme="majorHAnsi" w:eastAsia="Arial Unicode MS" w:hAnsiTheme="majorHAnsi" w:cstheme="majorHAnsi"/>
          <w:sz w:val="27"/>
          <w:szCs w:val="27"/>
          <w:u w:color="000000"/>
          <w:lang w:eastAsia="en-US"/>
        </w:rPr>
        <w:t>Tên người thụ hưởng: ……………………………………………………………….</w:t>
      </w:r>
    </w:p>
    <w:bookmarkEnd w:id="1"/>
    <w:p w14:paraId="2F7A4375" w14:textId="62BB0F1E" w:rsidR="0012778E" w:rsidRPr="000103DD" w:rsidRDefault="00FE0868" w:rsidP="00980E98">
      <w:pPr>
        <w:pStyle w:val="Normal1"/>
        <w:spacing w:after="0" w:line="312" w:lineRule="auto"/>
        <w:ind w:firstLine="567"/>
        <w:jc w:val="both"/>
        <w:rPr>
          <w:rFonts w:asciiTheme="majorHAnsi" w:eastAsia="Times New Roman" w:hAnsiTheme="majorHAnsi" w:cstheme="majorHAnsi"/>
          <w:color w:val="000000" w:themeColor="text1"/>
          <w:spacing w:val="4"/>
          <w:sz w:val="27"/>
          <w:szCs w:val="27"/>
        </w:rPr>
      </w:pPr>
      <w:r w:rsidRPr="000103DD">
        <w:rPr>
          <w:rFonts w:asciiTheme="majorHAnsi" w:eastAsia="Times New Roman" w:hAnsiTheme="majorHAnsi" w:cstheme="majorHAnsi"/>
          <w:color w:val="000000" w:themeColor="text1"/>
          <w:sz w:val="27"/>
          <w:szCs w:val="27"/>
        </w:rPr>
        <w:t xml:space="preserve">Sau khi nghiên cứu kỹ </w:t>
      </w:r>
      <w:bookmarkStart w:id="2" w:name="_Hlk127352926"/>
      <w:r w:rsidR="007F0B64" w:rsidRPr="000103DD">
        <w:rPr>
          <w:rFonts w:asciiTheme="majorHAnsi" w:hAnsiTheme="majorHAnsi" w:cstheme="majorHAnsi"/>
          <w:color w:val="000000" w:themeColor="text1"/>
          <w:sz w:val="27"/>
          <w:szCs w:val="27"/>
        </w:rPr>
        <w:t xml:space="preserve">Quy chế cuộc đấu giá </w:t>
      </w:r>
      <w:r w:rsidR="00501029" w:rsidRPr="000103DD">
        <w:rPr>
          <w:rFonts w:asciiTheme="majorHAnsi" w:hAnsiTheme="majorHAnsi" w:cstheme="majorHAnsi"/>
          <w:color w:val="000000" w:themeColor="text1"/>
          <w:sz w:val="27"/>
          <w:szCs w:val="27"/>
        </w:rPr>
        <w:t xml:space="preserve">tài sản </w:t>
      </w:r>
      <w:r w:rsidR="00110F52" w:rsidRPr="000103DD">
        <w:rPr>
          <w:rFonts w:asciiTheme="majorHAnsi" w:hAnsiTheme="majorHAnsi" w:cstheme="majorHAnsi"/>
          <w:color w:val="000000" w:themeColor="text1"/>
          <w:sz w:val="27"/>
          <w:szCs w:val="27"/>
        </w:rPr>
        <w:t xml:space="preserve">số </w:t>
      </w:r>
      <w:r w:rsidR="000103DD" w:rsidRPr="00B77D6A">
        <w:rPr>
          <w:rFonts w:asciiTheme="majorHAnsi" w:hAnsiTheme="majorHAnsi" w:cstheme="majorHAnsi"/>
          <w:color w:val="000000" w:themeColor="text1"/>
          <w:sz w:val="27"/>
          <w:szCs w:val="27"/>
        </w:rPr>
        <w:t>1</w:t>
      </w:r>
      <w:r w:rsidR="00D043F7" w:rsidRPr="00B77D6A">
        <w:rPr>
          <w:rFonts w:asciiTheme="majorHAnsi" w:hAnsiTheme="majorHAnsi" w:cstheme="majorHAnsi"/>
          <w:color w:val="000000" w:themeColor="text1"/>
          <w:sz w:val="27"/>
          <w:szCs w:val="27"/>
        </w:rPr>
        <w:t>6</w:t>
      </w:r>
      <w:r w:rsidR="00980E98" w:rsidRPr="000103DD">
        <w:rPr>
          <w:rFonts w:asciiTheme="majorHAnsi" w:hAnsiTheme="majorHAnsi" w:cstheme="majorHAnsi"/>
          <w:color w:val="000000" w:themeColor="text1"/>
          <w:sz w:val="27"/>
          <w:szCs w:val="27"/>
        </w:rPr>
        <w:t xml:space="preserve">/2026/QCĐG-RBA </w:t>
      </w:r>
      <w:r w:rsidR="007F0B64" w:rsidRPr="000103DD">
        <w:rPr>
          <w:rFonts w:asciiTheme="majorHAnsi" w:hAnsiTheme="majorHAnsi" w:cstheme="majorHAnsi"/>
          <w:color w:val="000000" w:themeColor="text1"/>
          <w:sz w:val="27"/>
          <w:szCs w:val="27"/>
        </w:rPr>
        <w:t xml:space="preserve">do </w:t>
      </w:r>
      <w:r w:rsidR="007F0B64" w:rsidRPr="000103DD">
        <w:rPr>
          <w:rFonts w:asciiTheme="majorHAnsi" w:eastAsia="Times New Roman" w:hAnsiTheme="majorHAnsi" w:cstheme="majorHAnsi"/>
          <w:color w:val="000000" w:themeColor="text1"/>
          <w:sz w:val="27"/>
          <w:szCs w:val="27"/>
        </w:rPr>
        <w:t>Công ty đấu giá hợp d</w:t>
      </w:r>
      <w:r w:rsidR="007F0B64" w:rsidRPr="000103DD">
        <w:rPr>
          <w:rFonts w:asciiTheme="majorHAnsi" w:hAnsiTheme="majorHAnsi" w:cstheme="majorHAnsi"/>
          <w:bCs/>
          <w:color w:val="000000" w:themeColor="text1"/>
          <w:sz w:val="27"/>
          <w:szCs w:val="27"/>
          <w:lang w:val="nl-NL"/>
        </w:rPr>
        <w:t>an</w:t>
      </w:r>
      <w:r w:rsidR="007F0B64" w:rsidRPr="000103DD">
        <w:rPr>
          <w:rFonts w:asciiTheme="majorHAnsi" w:eastAsia="Times New Roman" w:hAnsiTheme="majorHAnsi" w:cstheme="majorHAnsi"/>
          <w:color w:val="000000" w:themeColor="text1"/>
          <w:sz w:val="27"/>
          <w:szCs w:val="27"/>
        </w:rPr>
        <w:t>h RBA</w:t>
      </w:r>
      <w:r w:rsidR="007F0B64" w:rsidRPr="000103DD">
        <w:rPr>
          <w:rFonts w:asciiTheme="majorHAnsi" w:hAnsiTheme="majorHAnsi" w:cstheme="majorHAnsi"/>
          <w:color w:val="000000" w:themeColor="text1"/>
          <w:sz w:val="27"/>
          <w:szCs w:val="27"/>
        </w:rPr>
        <w:t xml:space="preserve"> ban hành ngày </w:t>
      </w:r>
      <w:bookmarkEnd w:id="2"/>
      <w:r w:rsidR="00D043F7" w:rsidRPr="00B77D6A">
        <w:rPr>
          <w:rFonts w:asciiTheme="majorHAnsi" w:hAnsiTheme="majorHAnsi" w:cstheme="majorHAnsi"/>
          <w:color w:val="000000" w:themeColor="text1"/>
          <w:sz w:val="27"/>
          <w:szCs w:val="27"/>
        </w:rPr>
        <w:t>02/6/2026</w:t>
      </w:r>
      <w:r w:rsidR="009E383B" w:rsidRPr="000103DD">
        <w:rPr>
          <w:rFonts w:asciiTheme="majorHAnsi" w:eastAsia="Times New Roman" w:hAnsiTheme="majorHAnsi" w:cstheme="majorHAnsi"/>
          <w:color w:val="000000" w:themeColor="text1"/>
          <w:sz w:val="27"/>
          <w:szCs w:val="27"/>
        </w:rPr>
        <w:t xml:space="preserve">, </w:t>
      </w:r>
      <w:r w:rsidRPr="000103DD">
        <w:rPr>
          <w:rFonts w:asciiTheme="majorHAnsi" w:eastAsia="Times New Roman" w:hAnsiTheme="majorHAnsi" w:cstheme="majorHAnsi"/>
          <w:color w:val="000000" w:themeColor="text1"/>
          <w:sz w:val="27"/>
          <w:szCs w:val="27"/>
        </w:rPr>
        <w:t xml:space="preserve">tôi xin đăng ký </w:t>
      </w:r>
      <w:r w:rsidRPr="000103DD">
        <w:rPr>
          <w:rFonts w:asciiTheme="majorHAnsi" w:eastAsia="Times New Roman" w:hAnsiTheme="majorHAnsi" w:cstheme="majorHAnsi"/>
          <w:color w:val="000000" w:themeColor="text1"/>
          <w:spacing w:val="4"/>
          <w:sz w:val="27"/>
          <w:szCs w:val="27"/>
        </w:rPr>
        <w:t xml:space="preserve">tham gia đấu giá </w:t>
      </w:r>
      <w:r w:rsidR="009E383B" w:rsidRPr="000103DD">
        <w:rPr>
          <w:rFonts w:asciiTheme="majorHAnsi" w:eastAsia="Times New Roman" w:hAnsiTheme="majorHAnsi" w:cstheme="majorHAnsi"/>
          <w:color w:val="000000" w:themeColor="text1"/>
          <w:spacing w:val="4"/>
          <w:sz w:val="27"/>
          <w:szCs w:val="27"/>
        </w:rPr>
        <w:t>tài sản như sau</w:t>
      </w:r>
      <w:r w:rsidR="00E24439" w:rsidRPr="000103DD">
        <w:rPr>
          <w:rFonts w:asciiTheme="majorHAnsi" w:eastAsia="Times New Roman" w:hAnsiTheme="majorHAnsi" w:cstheme="majorHAnsi"/>
          <w:color w:val="000000" w:themeColor="text1"/>
          <w:spacing w:val="4"/>
          <w:sz w:val="27"/>
          <w:szCs w:val="27"/>
        </w:rPr>
        <w:t>:</w:t>
      </w:r>
    </w:p>
    <w:p w14:paraId="20AAE368" w14:textId="77777777" w:rsidR="00D043F7" w:rsidRPr="003F5AA4" w:rsidRDefault="00185E7D" w:rsidP="00D043F7">
      <w:pPr>
        <w:spacing w:line="312" w:lineRule="auto"/>
        <w:ind w:firstLine="567"/>
        <w:jc w:val="both"/>
        <w:rPr>
          <w:rFonts w:ascii="Times New Roman" w:hAnsi="Times New Roman"/>
          <w:bCs/>
          <w:spacing w:val="-4"/>
          <w:sz w:val="27"/>
          <w:szCs w:val="27"/>
          <w:lang w:val="nl-NL"/>
        </w:rPr>
      </w:pPr>
      <w:bookmarkStart w:id="3" w:name="_Hlk127352955"/>
      <w:r w:rsidRPr="000103DD">
        <w:rPr>
          <w:rFonts w:asciiTheme="majorHAnsi" w:hAnsiTheme="majorHAnsi" w:cstheme="majorHAnsi"/>
          <w:b/>
          <w:color w:val="000000" w:themeColor="text1"/>
          <w:spacing w:val="4"/>
          <w:sz w:val="27"/>
          <w:szCs w:val="27"/>
          <w:lang w:val="nl-NL"/>
        </w:rPr>
        <w:t>Tài</w:t>
      </w:r>
      <w:r w:rsidRPr="000103DD">
        <w:rPr>
          <w:rFonts w:asciiTheme="majorHAnsi" w:hAnsiTheme="majorHAnsi" w:cstheme="majorHAnsi"/>
          <w:b/>
          <w:color w:val="000000" w:themeColor="text1"/>
          <w:spacing w:val="4"/>
          <w:sz w:val="27"/>
          <w:szCs w:val="27"/>
        </w:rPr>
        <w:t xml:space="preserve"> </w:t>
      </w:r>
      <w:r w:rsidRPr="000103DD">
        <w:rPr>
          <w:rFonts w:asciiTheme="majorHAnsi" w:hAnsiTheme="majorHAnsi" w:cstheme="majorHAnsi"/>
          <w:b/>
          <w:color w:val="000000" w:themeColor="text1"/>
          <w:sz w:val="27"/>
          <w:szCs w:val="27"/>
        </w:rPr>
        <w:t>sản đấu giá</w:t>
      </w:r>
      <w:r w:rsidR="00AF0A70" w:rsidRPr="000103DD">
        <w:rPr>
          <w:rFonts w:asciiTheme="majorHAnsi" w:hAnsiTheme="majorHAnsi" w:cstheme="majorHAnsi"/>
          <w:color w:val="000000" w:themeColor="text1"/>
          <w:sz w:val="27"/>
          <w:szCs w:val="27"/>
        </w:rPr>
        <w:t>:</w:t>
      </w:r>
      <w:r w:rsidR="00CF6D47" w:rsidRPr="000103DD">
        <w:rPr>
          <w:rFonts w:asciiTheme="majorHAnsi" w:hAnsiTheme="majorHAnsi" w:cstheme="majorHAnsi"/>
          <w:color w:val="000000" w:themeColor="text1"/>
          <w:sz w:val="27"/>
          <w:szCs w:val="27"/>
        </w:rPr>
        <w:t xml:space="preserve"> </w:t>
      </w:r>
      <w:bookmarkStart w:id="4" w:name="_Hlk217555664"/>
      <w:bookmarkStart w:id="5" w:name="_Hlk198540631"/>
      <w:bookmarkStart w:id="6" w:name="_Hlk210392825"/>
      <w:bookmarkStart w:id="7" w:name="_Hlk210394567"/>
      <w:bookmarkStart w:id="8" w:name="_Hlk176442152"/>
      <w:bookmarkStart w:id="9" w:name="_Hlk217554300"/>
      <w:r w:rsidR="00D043F7" w:rsidRPr="003F5AA4">
        <w:rPr>
          <w:rFonts w:ascii="Times New Roman" w:hAnsi="Times New Roman"/>
          <w:bCs/>
          <w:sz w:val="27"/>
          <w:szCs w:val="27"/>
          <w:lang w:val="nl-NL"/>
        </w:rPr>
        <w:t xml:space="preserve">Quyền sử dụng đất và tài sản gắn liền với đất tại thửa số </w:t>
      </w:r>
      <w:r w:rsidR="00D043F7" w:rsidRPr="003F5AA4">
        <w:rPr>
          <w:rFonts w:ascii="Times New Roman" w:hAnsi="Times New Roman"/>
          <w:bCs/>
          <w:sz w:val="27"/>
          <w:szCs w:val="27"/>
        </w:rPr>
        <w:t>2157</w:t>
      </w:r>
      <w:r w:rsidR="00D043F7" w:rsidRPr="003F5AA4">
        <w:rPr>
          <w:rFonts w:ascii="Times New Roman" w:hAnsi="Times New Roman"/>
          <w:bCs/>
          <w:sz w:val="27"/>
          <w:szCs w:val="27"/>
          <w:lang w:val="nl-NL"/>
        </w:rPr>
        <w:t xml:space="preserve">, tờ bản đồ số </w:t>
      </w:r>
      <w:r w:rsidR="00D043F7" w:rsidRPr="003F5AA4">
        <w:rPr>
          <w:rFonts w:ascii="Times New Roman" w:hAnsi="Times New Roman"/>
          <w:bCs/>
          <w:sz w:val="27"/>
          <w:szCs w:val="27"/>
        </w:rPr>
        <w:t>19</w:t>
      </w:r>
      <w:r w:rsidR="00D043F7" w:rsidRPr="003F5AA4">
        <w:rPr>
          <w:rFonts w:ascii="Times New Roman" w:hAnsi="Times New Roman"/>
          <w:bCs/>
          <w:sz w:val="27"/>
          <w:szCs w:val="27"/>
          <w:lang w:val="nl-NL"/>
        </w:rPr>
        <w:t xml:space="preserve">, diện tích </w:t>
      </w:r>
      <w:r w:rsidR="00D043F7" w:rsidRPr="003F5AA4">
        <w:rPr>
          <w:rFonts w:ascii="Times New Roman" w:hAnsi="Times New Roman"/>
          <w:bCs/>
          <w:sz w:val="27"/>
          <w:szCs w:val="27"/>
        </w:rPr>
        <w:t>theo GCNQSD đất: 146m</w:t>
      </w:r>
      <w:r w:rsidR="00D043F7" w:rsidRPr="003F5AA4">
        <w:rPr>
          <w:rFonts w:ascii="Times New Roman" w:hAnsi="Times New Roman"/>
          <w:bCs/>
          <w:sz w:val="27"/>
          <w:szCs w:val="27"/>
          <w:vertAlign w:val="superscript"/>
        </w:rPr>
        <w:t>2</w:t>
      </w:r>
      <w:r w:rsidR="00D043F7" w:rsidRPr="003F5AA4">
        <w:rPr>
          <w:rFonts w:ascii="Times New Roman" w:hAnsi="Times New Roman"/>
          <w:bCs/>
          <w:sz w:val="27"/>
          <w:szCs w:val="27"/>
        </w:rPr>
        <w:t xml:space="preserve"> (diện tích theo hiện trạng sử dụng : 144,4m</w:t>
      </w:r>
      <w:r w:rsidR="00D043F7" w:rsidRPr="003F5AA4">
        <w:rPr>
          <w:rFonts w:ascii="Times New Roman" w:hAnsi="Times New Roman"/>
          <w:bCs/>
          <w:sz w:val="27"/>
          <w:szCs w:val="27"/>
          <w:vertAlign w:val="superscript"/>
        </w:rPr>
        <w:t>2</w:t>
      </w:r>
      <w:r w:rsidR="00D043F7" w:rsidRPr="003F5AA4">
        <w:rPr>
          <w:rFonts w:ascii="Times New Roman" w:hAnsi="Times New Roman"/>
          <w:bCs/>
          <w:sz w:val="27"/>
          <w:szCs w:val="27"/>
        </w:rPr>
        <w:t>)</w:t>
      </w:r>
      <w:r w:rsidR="00D043F7" w:rsidRPr="003F5AA4">
        <w:rPr>
          <w:rFonts w:ascii="Times New Roman" w:hAnsi="Times New Roman"/>
          <w:bCs/>
          <w:sz w:val="27"/>
          <w:szCs w:val="27"/>
          <w:lang w:val="nl-NL"/>
        </w:rPr>
        <w:t xml:space="preserve">, </w:t>
      </w:r>
      <w:r w:rsidR="00D043F7" w:rsidRPr="003F5AA4">
        <w:rPr>
          <w:rFonts w:ascii="Times New Roman" w:hAnsi="Times New Roman"/>
          <w:bCs/>
          <w:sz w:val="27"/>
          <w:szCs w:val="27"/>
        </w:rPr>
        <w:t>mục đích sử dụng:</w:t>
      </w:r>
      <w:r w:rsidR="00D043F7" w:rsidRPr="003F5AA4">
        <w:rPr>
          <w:rFonts w:ascii="Times New Roman" w:hAnsi="Times New Roman"/>
          <w:bCs/>
          <w:sz w:val="27"/>
          <w:szCs w:val="27"/>
          <w:lang w:val="nl-NL"/>
        </w:rPr>
        <w:t xml:space="preserve"> Đất ở</w:t>
      </w:r>
      <w:r w:rsidR="00D043F7" w:rsidRPr="003F5AA4">
        <w:rPr>
          <w:rFonts w:ascii="Times New Roman" w:hAnsi="Times New Roman"/>
          <w:bCs/>
          <w:sz w:val="27"/>
          <w:szCs w:val="27"/>
        </w:rPr>
        <w:t xml:space="preserve"> tại nông thôn, thời hạn sử dụng: Lâu dài,</w:t>
      </w:r>
      <w:r w:rsidR="00D043F7" w:rsidRPr="003F5AA4">
        <w:rPr>
          <w:rFonts w:ascii="Times New Roman" w:hAnsi="Times New Roman"/>
          <w:bCs/>
          <w:sz w:val="27"/>
          <w:szCs w:val="27"/>
          <w:lang w:val="nl-NL"/>
        </w:rPr>
        <w:t xml:space="preserve"> hình thức sử dụng: Sử dụng riêng, địa chỉ thửa đất xã Tiên Phong, thị xã Phổ Yên, tỉnh Thái Nguyên (nay là </w:t>
      </w:r>
      <w:r w:rsidR="00D043F7" w:rsidRPr="003F5AA4">
        <w:rPr>
          <w:rFonts w:ascii="Times New Roman" w:hAnsi="Times New Roman"/>
          <w:bCs/>
          <w:sz w:val="27"/>
          <w:szCs w:val="27"/>
        </w:rPr>
        <w:t>phường Vạn Xuân</w:t>
      </w:r>
      <w:r w:rsidR="00D043F7" w:rsidRPr="003F5AA4">
        <w:rPr>
          <w:rFonts w:ascii="Times New Roman" w:hAnsi="Times New Roman"/>
          <w:bCs/>
          <w:sz w:val="27"/>
          <w:szCs w:val="27"/>
          <w:lang w:val="nl-NL"/>
        </w:rPr>
        <w:t>, tỉnh Thái Nguyên)</w:t>
      </w:r>
      <w:r w:rsidR="00D043F7" w:rsidRPr="003F5AA4">
        <w:rPr>
          <w:rFonts w:ascii="Times New Roman" w:hAnsi="Times New Roman"/>
          <w:bCs/>
          <w:sz w:val="27"/>
          <w:szCs w:val="27"/>
        </w:rPr>
        <w:t>. G</w:t>
      </w:r>
      <w:r w:rsidR="00D043F7" w:rsidRPr="003F5AA4">
        <w:rPr>
          <w:rFonts w:ascii="Times New Roman" w:hAnsi="Times New Roman"/>
          <w:bCs/>
          <w:sz w:val="27"/>
          <w:szCs w:val="27"/>
          <w:lang w:val="nl-NL"/>
        </w:rPr>
        <w:t xml:space="preserve">iấy chứng nhận </w:t>
      </w:r>
      <w:r w:rsidR="00D043F7" w:rsidRPr="003F5AA4">
        <w:rPr>
          <w:rFonts w:ascii="Times New Roman" w:hAnsi="Times New Roman"/>
          <w:bCs/>
          <w:sz w:val="27"/>
          <w:szCs w:val="27"/>
        </w:rPr>
        <w:t>Q</w:t>
      </w:r>
      <w:r w:rsidR="00D043F7" w:rsidRPr="003F5AA4">
        <w:rPr>
          <w:rFonts w:ascii="Times New Roman" w:hAnsi="Times New Roman"/>
          <w:bCs/>
          <w:sz w:val="27"/>
          <w:szCs w:val="27"/>
          <w:lang w:val="nl-NL"/>
        </w:rPr>
        <w:t>uyền sử dụng đất</w:t>
      </w:r>
      <w:r w:rsidR="00D043F7" w:rsidRPr="003F5AA4">
        <w:rPr>
          <w:rFonts w:ascii="Times New Roman" w:hAnsi="Times New Roman"/>
          <w:bCs/>
          <w:sz w:val="27"/>
          <w:szCs w:val="27"/>
        </w:rPr>
        <w:t>, quyền sở hữu nhà ở và tài sản khác gắn liền với đất số DĐ 483129</w:t>
      </w:r>
      <w:r w:rsidR="00D043F7" w:rsidRPr="003F5AA4">
        <w:rPr>
          <w:rFonts w:ascii="Times New Roman" w:hAnsi="Times New Roman"/>
          <w:bCs/>
          <w:sz w:val="27"/>
          <w:szCs w:val="27"/>
          <w:lang w:val="nl-NL"/>
        </w:rPr>
        <w:t xml:space="preserve">, số vào sổ cấp GCN: CS 03942 </w:t>
      </w:r>
      <w:r w:rsidR="00D043F7" w:rsidRPr="003F5AA4">
        <w:rPr>
          <w:rFonts w:ascii="Times New Roman" w:hAnsi="Times New Roman"/>
          <w:bCs/>
          <w:sz w:val="27"/>
          <w:szCs w:val="27"/>
        </w:rPr>
        <w:t xml:space="preserve">do Sở tài nguyên và Môi trường tỉnh Thái Nguyên cấp ngày 18/10/2021 cho bà Hà Thị Hoa. </w:t>
      </w:r>
      <w:r w:rsidR="00D043F7" w:rsidRPr="003F5AA4">
        <w:rPr>
          <w:rFonts w:ascii="Times New Roman" w:hAnsi="Times New Roman"/>
          <w:sz w:val="27"/>
          <w:szCs w:val="27"/>
          <w:lang w:val="nl-NL"/>
        </w:rPr>
        <w:t>Tài sản gắn liền với đất: Không</w:t>
      </w:r>
      <w:r w:rsidR="00D043F7" w:rsidRPr="003F5AA4">
        <w:rPr>
          <w:rFonts w:ascii="Times New Roman" w:hAnsi="Times New Roman"/>
          <w:sz w:val="27"/>
          <w:szCs w:val="27"/>
        </w:rPr>
        <w:t>.</w:t>
      </w:r>
      <w:r w:rsidR="00D043F7" w:rsidRPr="003F5AA4">
        <w:rPr>
          <w:rFonts w:ascii="Times New Roman" w:hAnsi="Times New Roman"/>
          <w:sz w:val="27"/>
          <w:szCs w:val="27"/>
          <w:lang w:val="nl-NL"/>
        </w:rPr>
        <w:t xml:space="preserve"> </w:t>
      </w:r>
    </w:p>
    <w:p w14:paraId="057A1BDC" w14:textId="56E2DA68" w:rsidR="00980E98" w:rsidRPr="000103DD" w:rsidRDefault="00D043F7" w:rsidP="00D043F7">
      <w:pPr>
        <w:spacing w:line="312" w:lineRule="auto"/>
        <w:ind w:firstLine="567"/>
        <w:jc w:val="both"/>
        <w:rPr>
          <w:rFonts w:asciiTheme="majorHAnsi" w:hAnsiTheme="majorHAnsi" w:cstheme="majorHAnsi"/>
          <w:color w:val="000000" w:themeColor="text1"/>
          <w:sz w:val="27"/>
          <w:szCs w:val="27"/>
          <w:lang w:val="nl-NL"/>
        </w:rPr>
      </w:pPr>
      <w:r w:rsidRPr="003F5AA4">
        <w:rPr>
          <w:rFonts w:ascii="Times New Roman" w:hAnsi="Times New Roman"/>
          <w:spacing w:val="4"/>
          <w:kern w:val="2"/>
          <w:sz w:val="27"/>
          <w:szCs w:val="27"/>
          <w:lang w:val="nl-NL"/>
        </w:rPr>
        <w:t xml:space="preserve">Hiện trạng tài sản theo Biên bản về việc kê biên, xử lý tài sản ngày </w:t>
      </w:r>
      <w:r w:rsidRPr="003F5AA4">
        <w:rPr>
          <w:rFonts w:ascii="Times New Roman" w:hAnsi="Times New Roman"/>
          <w:spacing w:val="4"/>
          <w:kern w:val="2"/>
          <w:sz w:val="27"/>
          <w:szCs w:val="27"/>
        </w:rPr>
        <w:t>29/4/2026</w:t>
      </w:r>
      <w:r w:rsidRPr="003F5AA4">
        <w:rPr>
          <w:rFonts w:ascii="Times New Roman" w:hAnsi="Times New Roman"/>
          <w:spacing w:val="4"/>
          <w:kern w:val="2"/>
          <w:sz w:val="27"/>
          <w:szCs w:val="27"/>
          <w:lang w:val="nl-NL"/>
        </w:rPr>
        <w:t xml:space="preserve"> tại thực địa thửa đất</w:t>
      </w:r>
      <w:bookmarkEnd w:id="4"/>
      <w:r w:rsidR="00980E98" w:rsidRPr="000103DD">
        <w:rPr>
          <w:rFonts w:asciiTheme="majorHAnsi" w:hAnsiTheme="majorHAnsi" w:cstheme="majorHAnsi"/>
          <w:spacing w:val="4"/>
          <w:kern w:val="2"/>
          <w:lang w:val="nl-NL"/>
        </w:rPr>
        <w:t>.</w:t>
      </w:r>
      <w:bookmarkEnd w:id="5"/>
      <w:bookmarkEnd w:id="6"/>
      <w:bookmarkEnd w:id="7"/>
      <w:bookmarkEnd w:id="8"/>
      <w:bookmarkEnd w:id="9"/>
      <w:r w:rsidR="00C637FE" w:rsidRPr="000103DD">
        <w:rPr>
          <w:rFonts w:asciiTheme="majorHAnsi" w:hAnsiTheme="majorHAnsi" w:cstheme="majorHAnsi"/>
          <w:color w:val="000000" w:themeColor="text1"/>
          <w:sz w:val="27"/>
          <w:szCs w:val="27"/>
          <w:lang w:val="nl-NL"/>
        </w:rPr>
        <w:t xml:space="preserve">  </w:t>
      </w:r>
    </w:p>
    <w:p w14:paraId="41D36E36" w14:textId="39AB824C" w:rsidR="00F73E21" w:rsidRPr="00B9116A" w:rsidRDefault="00C637FE" w:rsidP="00980E98">
      <w:pPr>
        <w:pStyle w:val="Normal1"/>
        <w:spacing w:after="0" w:line="312" w:lineRule="auto"/>
        <w:ind w:firstLine="567"/>
        <w:jc w:val="both"/>
        <w:rPr>
          <w:rFonts w:asciiTheme="majorHAnsi" w:eastAsia="Times New Roman" w:hAnsiTheme="majorHAnsi" w:cstheme="majorHAnsi"/>
          <w:i/>
          <w:iCs/>
          <w:color w:val="000000" w:themeColor="text1"/>
          <w:sz w:val="27"/>
          <w:szCs w:val="27"/>
        </w:rPr>
      </w:pPr>
      <w:r w:rsidRPr="000103DD">
        <w:rPr>
          <w:rFonts w:asciiTheme="majorHAnsi" w:hAnsiTheme="majorHAnsi" w:cstheme="majorHAnsi"/>
          <w:b/>
          <w:bCs/>
          <w:color w:val="000000" w:themeColor="text1"/>
          <w:sz w:val="27"/>
          <w:szCs w:val="27"/>
        </w:rPr>
        <w:t>G</w:t>
      </w:r>
      <w:r w:rsidR="00C63929" w:rsidRPr="000103DD">
        <w:rPr>
          <w:rFonts w:asciiTheme="majorHAnsi" w:hAnsiTheme="majorHAnsi" w:cstheme="majorHAnsi"/>
          <w:b/>
          <w:bCs/>
          <w:color w:val="000000" w:themeColor="text1"/>
          <w:sz w:val="27"/>
          <w:szCs w:val="27"/>
        </w:rPr>
        <w:t xml:space="preserve">iá khởi </w:t>
      </w:r>
      <w:r w:rsidR="00C63929" w:rsidRPr="00B9116A">
        <w:rPr>
          <w:rFonts w:asciiTheme="majorHAnsi" w:hAnsiTheme="majorHAnsi" w:cstheme="majorHAnsi"/>
          <w:b/>
          <w:bCs/>
          <w:color w:val="000000" w:themeColor="text1"/>
          <w:sz w:val="27"/>
          <w:szCs w:val="27"/>
        </w:rPr>
        <w:t xml:space="preserve">điểm: </w:t>
      </w:r>
      <w:bookmarkStart w:id="10" w:name="_Hlk217554351"/>
      <w:r w:rsidR="00D043F7" w:rsidRPr="0090626B">
        <w:rPr>
          <w:rFonts w:ascii="Times New Roman" w:hAnsi="Times New Roman"/>
          <w:b/>
          <w:bCs/>
          <w:sz w:val="27"/>
          <w:szCs w:val="27"/>
        </w:rPr>
        <w:t xml:space="preserve">549.268.720 </w:t>
      </w:r>
      <w:r w:rsidR="00D043F7" w:rsidRPr="0090626B">
        <w:rPr>
          <w:rFonts w:ascii="Times New Roman" w:hAnsi="Times New Roman"/>
          <w:b/>
          <w:sz w:val="27"/>
          <w:szCs w:val="27"/>
          <w:lang w:val="nl-NL"/>
        </w:rPr>
        <w:t>đồng</w:t>
      </w:r>
      <w:r w:rsidR="00D043F7" w:rsidRPr="0090626B">
        <w:rPr>
          <w:rFonts w:ascii="Times New Roman" w:hAnsi="Times New Roman"/>
          <w:sz w:val="27"/>
          <w:szCs w:val="27"/>
          <w:lang w:val="nl-NL"/>
        </w:rPr>
        <w:t xml:space="preserve"> </w:t>
      </w:r>
      <w:r w:rsidR="00D043F7" w:rsidRPr="0090626B">
        <w:rPr>
          <w:rFonts w:ascii="Times New Roman" w:hAnsi="Times New Roman"/>
          <w:i/>
          <w:sz w:val="27"/>
          <w:szCs w:val="27"/>
          <w:lang w:val="nl-NL"/>
        </w:rPr>
        <w:t>(Bằng chữ: Năm trăm bốn mươi chín triệu, hai trăm sáu mươi tám nghìn, bảy trăm hai mươi đồng)</w:t>
      </w:r>
      <w:bookmarkEnd w:id="10"/>
      <w:r w:rsidR="00D043F7" w:rsidRPr="0090626B">
        <w:rPr>
          <w:rFonts w:ascii="Times New Roman" w:hAnsi="Times New Roman"/>
          <w:i/>
          <w:sz w:val="27"/>
          <w:szCs w:val="27"/>
          <w:lang w:val="nl-NL"/>
        </w:rPr>
        <w:t>.</w:t>
      </w:r>
    </w:p>
    <w:p w14:paraId="120FF5FF" w14:textId="63032FC1" w:rsidR="00CA5B88" w:rsidRPr="000103DD" w:rsidRDefault="00836266" w:rsidP="00980E98">
      <w:pPr>
        <w:pStyle w:val="Normal1"/>
        <w:spacing w:after="0" w:line="312" w:lineRule="auto"/>
        <w:ind w:firstLine="567"/>
        <w:jc w:val="both"/>
        <w:rPr>
          <w:rFonts w:asciiTheme="majorHAnsi" w:hAnsiTheme="majorHAnsi" w:cstheme="majorHAnsi"/>
          <w:color w:val="000000" w:themeColor="text1"/>
          <w:sz w:val="27"/>
          <w:szCs w:val="27"/>
        </w:rPr>
      </w:pPr>
      <w:r w:rsidRPr="00B9116A">
        <w:rPr>
          <w:rFonts w:asciiTheme="majorHAnsi" w:hAnsiTheme="majorHAnsi" w:cstheme="majorHAnsi"/>
          <w:iCs/>
          <w:spacing w:val="4"/>
          <w:kern w:val="2"/>
          <w:sz w:val="27"/>
          <w:szCs w:val="27"/>
          <w:lang w:val="am-ET"/>
        </w:rPr>
        <w:t>Giá trên chưa bao gồm thuế, phí và các nghĩa vụ tài chính khác theo quy định của pháp luật. Lệ phí trước bạ</w:t>
      </w:r>
      <w:r w:rsidRPr="000103DD">
        <w:rPr>
          <w:rFonts w:asciiTheme="majorHAnsi" w:hAnsiTheme="majorHAnsi" w:cstheme="majorHAnsi"/>
          <w:iCs/>
          <w:spacing w:val="4"/>
          <w:kern w:val="2"/>
          <w:sz w:val="27"/>
          <w:szCs w:val="27"/>
          <w:lang w:val="am-ET"/>
        </w:rPr>
        <w:t xml:space="preserve"> để chuyển quyền, chi phí làm thủ tục chuyển quyền sở hữu, quyền sử dụng, phí khác (chi phí Công chứng Hợp đồng mua bán), tất cả các loại thuế theo quy định của pháp luật sẽ do người trúng đấu giá chi trả</w:t>
      </w:r>
      <w:r w:rsidR="001A418C" w:rsidRPr="000103DD">
        <w:rPr>
          <w:rFonts w:asciiTheme="majorHAnsi" w:hAnsiTheme="majorHAnsi" w:cstheme="majorHAnsi"/>
          <w:color w:val="000000" w:themeColor="text1"/>
          <w:sz w:val="27"/>
          <w:szCs w:val="27"/>
        </w:rPr>
        <w:t>.</w:t>
      </w:r>
    </w:p>
    <w:p w14:paraId="0F1D4EBA" w14:textId="55DC446E" w:rsidR="00185E7D" w:rsidRPr="000103DD" w:rsidRDefault="00185E7D" w:rsidP="00980E98">
      <w:pPr>
        <w:pStyle w:val="ListParagraph"/>
        <w:widowControl w:val="0"/>
        <w:numPr>
          <w:ilvl w:val="0"/>
          <w:numId w:val="19"/>
        </w:numPr>
        <w:tabs>
          <w:tab w:val="left" w:pos="426"/>
        </w:tabs>
        <w:autoSpaceDE w:val="0"/>
        <w:autoSpaceDN w:val="0"/>
        <w:adjustRightInd w:val="0"/>
        <w:spacing w:line="312" w:lineRule="auto"/>
        <w:ind w:left="0" w:firstLine="360"/>
        <w:jc w:val="both"/>
        <w:outlineLvl w:val="0"/>
        <w:rPr>
          <w:rFonts w:asciiTheme="majorHAnsi" w:hAnsiTheme="majorHAnsi" w:cstheme="majorHAnsi"/>
          <w:i/>
          <w:iCs/>
          <w:sz w:val="27"/>
          <w:szCs w:val="27"/>
          <w:lang w:val="nl-NL"/>
        </w:rPr>
      </w:pPr>
      <w:r w:rsidRPr="000103DD">
        <w:rPr>
          <w:rFonts w:asciiTheme="majorHAnsi" w:hAnsiTheme="majorHAnsi" w:cstheme="majorHAnsi"/>
          <w:b/>
          <w:color w:val="000000" w:themeColor="text1"/>
          <w:spacing w:val="-4"/>
          <w:sz w:val="27"/>
          <w:szCs w:val="27"/>
          <w:lang w:val="nl-NL"/>
        </w:rPr>
        <w:lastRenderedPageBreak/>
        <w:t>Tiền</w:t>
      </w:r>
      <w:r w:rsidRPr="000103DD">
        <w:rPr>
          <w:rFonts w:asciiTheme="majorHAnsi" w:hAnsiTheme="majorHAnsi" w:cstheme="majorHAnsi"/>
          <w:b/>
          <w:bCs/>
          <w:color w:val="000000" w:themeColor="text1"/>
          <w:spacing w:val="-4"/>
          <w:sz w:val="27"/>
          <w:szCs w:val="27"/>
          <w:lang w:val="nl-NL"/>
        </w:rPr>
        <w:t xml:space="preserve"> </w:t>
      </w:r>
      <w:r w:rsidR="00AC1A85" w:rsidRPr="000103DD">
        <w:rPr>
          <w:rFonts w:asciiTheme="majorHAnsi" w:hAnsiTheme="majorHAnsi" w:cstheme="majorHAnsi"/>
          <w:b/>
          <w:color w:val="000000" w:themeColor="text1"/>
          <w:spacing w:val="-4"/>
          <w:sz w:val="27"/>
          <w:szCs w:val="27"/>
          <w:lang w:val="nl-NL"/>
        </w:rPr>
        <w:t>bán</w:t>
      </w:r>
      <w:r w:rsidRPr="000103DD">
        <w:rPr>
          <w:rFonts w:asciiTheme="majorHAnsi" w:hAnsiTheme="majorHAnsi" w:cstheme="majorHAnsi"/>
          <w:b/>
          <w:bCs/>
          <w:color w:val="000000" w:themeColor="text1"/>
          <w:spacing w:val="-4"/>
          <w:sz w:val="27"/>
          <w:szCs w:val="27"/>
          <w:lang w:val="nl-NL"/>
        </w:rPr>
        <w:t xml:space="preserve"> hồ sơ</w:t>
      </w:r>
      <w:r w:rsidR="00501029" w:rsidRPr="000103DD">
        <w:rPr>
          <w:rFonts w:asciiTheme="majorHAnsi" w:hAnsiTheme="majorHAnsi" w:cstheme="majorHAnsi"/>
          <w:b/>
          <w:bCs/>
          <w:color w:val="000000" w:themeColor="text1"/>
          <w:spacing w:val="-4"/>
          <w:sz w:val="27"/>
          <w:szCs w:val="27"/>
          <w:lang w:val="nl-NL"/>
        </w:rPr>
        <w:t xml:space="preserve"> mời tham gia đấu giá</w:t>
      </w:r>
      <w:r w:rsidRPr="000103DD">
        <w:rPr>
          <w:rFonts w:asciiTheme="majorHAnsi" w:hAnsiTheme="majorHAnsi" w:cstheme="majorHAnsi"/>
          <w:b/>
          <w:bCs/>
          <w:color w:val="000000" w:themeColor="text1"/>
          <w:spacing w:val="-4"/>
          <w:sz w:val="27"/>
          <w:szCs w:val="27"/>
          <w:lang w:val="nl-NL"/>
        </w:rPr>
        <w:t>:</w:t>
      </w:r>
      <w:r w:rsidR="00360611" w:rsidRPr="000103DD">
        <w:rPr>
          <w:rFonts w:asciiTheme="majorHAnsi" w:hAnsiTheme="majorHAnsi" w:cstheme="majorHAnsi"/>
          <w:b/>
          <w:color w:val="000000" w:themeColor="text1"/>
          <w:spacing w:val="-4"/>
          <w:sz w:val="27"/>
          <w:szCs w:val="27"/>
          <w:lang w:val="nl-NL"/>
        </w:rPr>
        <w:t xml:space="preserve"> </w:t>
      </w:r>
      <w:bookmarkStart w:id="11" w:name="_Hlk193786332"/>
      <w:r w:rsidR="00D043F7" w:rsidRPr="00B77D6A">
        <w:rPr>
          <w:b/>
          <w:color w:val="000000"/>
          <w:sz w:val="27"/>
          <w:szCs w:val="27"/>
          <w:lang w:val="vi-VN"/>
        </w:rPr>
        <w:t>2</w:t>
      </w:r>
      <w:r w:rsidR="00D043F7" w:rsidRPr="003F5AA4">
        <w:rPr>
          <w:b/>
          <w:color w:val="000000"/>
          <w:sz w:val="27"/>
          <w:szCs w:val="27"/>
          <w:lang w:val="vi-VN"/>
        </w:rPr>
        <w:t xml:space="preserve">00.000 đồng/01 bộ </w:t>
      </w:r>
      <w:r w:rsidR="00D043F7" w:rsidRPr="0090626B">
        <w:rPr>
          <w:b/>
          <w:color w:val="000000"/>
          <w:sz w:val="27"/>
          <w:szCs w:val="27"/>
          <w:lang w:val="vi-VN"/>
        </w:rPr>
        <w:t xml:space="preserve">hồ </w:t>
      </w:r>
      <w:r w:rsidR="00D043F7" w:rsidRPr="0090626B">
        <w:rPr>
          <w:b/>
          <w:i/>
          <w:iCs/>
          <w:color w:val="000000"/>
          <w:sz w:val="27"/>
          <w:szCs w:val="27"/>
          <w:lang w:val="vi-VN"/>
        </w:rPr>
        <w:t>sơ</w:t>
      </w:r>
      <w:r w:rsidR="00D043F7" w:rsidRPr="003F5AA4">
        <w:rPr>
          <w:bCs/>
          <w:i/>
          <w:iCs/>
          <w:color w:val="000000"/>
          <w:sz w:val="27"/>
          <w:szCs w:val="27"/>
          <w:lang w:val="vi-VN"/>
        </w:rPr>
        <w:t xml:space="preserve"> (Bằng chữ: </w:t>
      </w:r>
      <w:r w:rsidR="00D043F7" w:rsidRPr="00B77D6A">
        <w:rPr>
          <w:bCs/>
          <w:i/>
          <w:iCs/>
          <w:color w:val="000000"/>
          <w:sz w:val="27"/>
          <w:szCs w:val="27"/>
          <w:lang w:val="vi-VN"/>
        </w:rPr>
        <w:t>Hai</w:t>
      </w:r>
      <w:r w:rsidR="00D043F7" w:rsidRPr="003F5AA4">
        <w:rPr>
          <w:bCs/>
          <w:i/>
          <w:iCs/>
          <w:color w:val="000000"/>
          <w:sz w:val="27"/>
          <w:szCs w:val="27"/>
          <w:lang w:val="vi-VN"/>
        </w:rPr>
        <w:t xml:space="preserve"> trăm nghìn đồng trên một bộ hồ sơ)</w:t>
      </w:r>
      <w:bookmarkEnd w:id="11"/>
      <w:r w:rsidR="00D043F7" w:rsidRPr="003F5AA4">
        <w:rPr>
          <w:bCs/>
          <w:i/>
          <w:iCs/>
          <w:color w:val="000000"/>
          <w:sz w:val="27"/>
          <w:szCs w:val="27"/>
          <w:lang w:val="vi-VN"/>
        </w:rPr>
        <w:t>.</w:t>
      </w:r>
    </w:p>
    <w:p w14:paraId="2D1B820A" w14:textId="479FF281" w:rsidR="005064E9" w:rsidRPr="000103DD" w:rsidRDefault="00185E7D" w:rsidP="00980E98">
      <w:pPr>
        <w:pStyle w:val="ListParagraph"/>
        <w:widowControl w:val="0"/>
        <w:numPr>
          <w:ilvl w:val="0"/>
          <w:numId w:val="19"/>
        </w:numPr>
        <w:tabs>
          <w:tab w:val="left" w:pos="426"/>
        </w:tabs>
        <w:autoSpaceDE w:val="0"/>
        <w:autoSpaceDN w:val="0"/>
        <w:adjustRightInd w:val="0"/>
        <w:spacing w:line="312" w:lineRule="auto"/>
        <w:ind w:left="0" w:firstLine="360"/>
        <w:jc w:val="both"/>
        <w:outlineLvl w:val="0"/>
        <w:rPr>
          <w:rFonts w:asciiTheme="majorHAnsi" w:eastAsia="Calibri" w:hAnsiTheme="majorHAnsi" w:cstheme="majorHAnsi"/>
          <w:bCs/>
          <w:color w:val="000000" w:themeColor="text1"/>
          <w:sz w:val="27"/>
          <w:szCs w:val="27"/>
          <w:lang w:val="nl-NL" w:eastAsia="vi-VN"/>
        </w:rPr>
      </w:pPr>
      <w:r w:rsidRPr="000103DD">
        <w:rPr>
          <w:rFonts w:asciiTheme="majorHAnsi" w:hAnsiTheme="majorHAnsi" w:cstheme="majorHAnsi"/>
          <w:b/>
          <w:color w:val="000000" w:themeColor="text1"/>
          <w:sz w:val="27"/>
          <w:szCs w:val="27"/>
          <w:lang w:val="nl-NL"/>
        </w:rPr>
        <w:t>Tiền</w:t>
      </w:r>
      <w:r w:rsidRPr="000103DD">
        <w:rPr>
          <w:rFonts w:asciiTheme="majorHAnsi" w:hAnsiTheme="majorHAnsi" w:cstheme="majorHAnsi"/>
          <w:b/>
          <w:bCs/>
          <w:color w:val="000000" w:themeColor="text1"/>
          <w:sz w:val="27"/>
          <w:szCs w:val="27"/>
          <w:lang w:val="nl-NL"/>
        </w:rPr>
        <w:t xml:space="preserve"> đặt </w:t>
      </w:r>
      <w:r w:rsidRPr="000103DD">
        <w:rPr>
          <w:rFonts w:asciiTheme="majorHAnsi" w:hAnsiTheme="majorHAnsi" w:cstheme="majorHAnsi"/>
          <w:b/>
          <w:color w:val="000000" w:themeColor="text1"/>
          <w:spacing w:val="-4"/>
          <w:sz w:val="27"/>
          <w:szCs w:val="27"/>
          <w:lang w:val="nl-NL"/>
        </w:rPr>
        <w:t>trước</w:t>
      </w:r>
      <w:r w:rsidRPr="000103DD">
        <w:rPr>
          <w:rFonts w:asciiTheme="majorHAnsi" w:hAnsiTheme="majorHAnsi" w:cstheme="majorHAnsi"/>
          <w:b/>
          <w:bCs/>
          <w:color w:val="000000" w:themeColor="text1"/>
          <w:sz w:val="27"/>
          <w:szCs w:val="27"/>
          <w:lang w:val="nl-NL"/>
        </w:rPr>
        <w:t>:</w:t>
      </w:r>
      <w:r w:rsidRPr="000103DD">
        <w:rPr>
          <w:rFonts w:asciiTheme="majorHAnsi" w:hAnsiTheme="majorHAnsi" w:cstheme="majorHAnsi"/>
          <w:b/>
          <w:color w:val="000000" w:themeColor="text1"/>
          <w:sz w:val="27"/>
          <w:szCs w:val="27"/>
          <w:lang w:val="nl-NL"/>
        </w:rPr>
        <w:t xml:space="preserve"> </w:t>
      </w:r>
      <w:bookmarkStart w:id="12" w:name="_Hlk193791020"/>
      <w:r w:rsidR="00D043F7">
        <w:rPr>
          <w:b/>
          <w:color w:val="000000"/>
          <w:spacing w:val="4"/>
          <w:kern w:val="2"/>
          <w:sz w:val="27"/>
          <w:szCs w:val="27"/>
          <w:lang w:val="nl-NL"/>
        </w:rPr>
        <w:t>1</w:t>
      </w:r>
      <w:r w:rsidR="00D043F7" w:rsidRPr="003F5AA4">
        <w:rPr>
          <w:b/>
          <w:color w:val="000000"/>
          <w:spacing w:val="4"/>
          <w:kern w:val="2"/>
          <w:sz w:val="27"/>
          <w:szCs w:val="27"/>
          <w:lang w:val="nl-NL"/>
        </w:rPr>
        <w:t>00.000</w:t>
      </w:r>
      <w:r w:rsidR="00D043F7" w:rsidRPr="003F5AA4">
        <w:rPr>
          <w:b/>
          <w:color w:val="000000"/>
          <w:spacing w:val="4"/>
          <w:kern w:val="2"/>
          <w:sz w:val="27"/>
          <w:szCs w:val="27"/>
          <w:lang w:val="vi-VN"/>
        </w:rPr>
        <w:t xml:space="preserve">.000 đồng </w:t>
      </w:r>
      <w:r w:rsidR="00D043F7" w:rsidRPr="003F5AA4">
        <w:rPr>
          <w:bCs/>
          <w:i/>
          <w:iCs/>
          <w:color w:val="000000"/>
          <w:spacing w:val="4"/>
          <w:kern w:val="2"/>
          <w:sz w:val="27"/>
          <w:szCs w:val="27"/>
          <w:lang w:val="vi-VN"/>
        </w:rPr>
        <w:t xml:space="preserve">(Bằng chữ: </w:t>
      </w:r>
      <w:r w:rsidR="00D043F7">
        <w:rPr>
          <w:bCs/>
          <w:i/>
          <w:iCs/>
          <w:color w:val="000000"/>
          <w:spacing w:val="4"/>
          <w:kern w:val="2"/>
          <w:sz w:val="27"/>
          <w:szCs w:val="27"/>
          <w:lang w:val="nl-NL"/>
        </w:rPr>
        <w:t>Một</w:t>
      </w:r>
      <w:r w:rsidR="00D043F7" w:rsidRPr="003F5AA4">
        <w:rPr>
          <w:bCs/>
          <w:i/>
          <w:iCs/>
          <w:color w:val="000000"/>
          <w:spacing w:val="4"/>
          <w:kern w:val="2"/>
          <w:sz w:val="27"/>
          <w:szCs w:val="27"/>
          <w:lang w:val="nl-NL"/>
        </w:rPr>
        <w:t xml:space="preserve"> trăm triệu đồng</w:t>
      </w:r>
      <w:r w:rsidR="00D043F7" w:rsidRPr="003F5AA4">
        <w:rPr>
          <w:bCs/>
          <w:i/>
          <w:iCs/>
          <w:color w:val="000000"/>
          <w:spacing w:val="4"/>
          <w:kern w:val="2"/>
          <w:sz w:val="27"/>
          <w:szCs w:val="27"/>
          <w:lang w:val="vi-VN"/>
        </w:rPr>
        <w:t>).</w:t>
      </w:r>
      <w:bookmarkEnd w:id="12"/>
    </w:p>
    <w:p w14:paraId="46970825" w14:textId="775BCFAE" w:rsidR="00870F9E" w:rsidRPr="000103DD" w:rsidRDefault="00487A44" w:rsidP="00980E98">
      <w:pPr>
        <w:pStyle w:val="ListParagraph"/>
        <w:widowControl w:val="0"/>
        <w:numPr>
          <w:ilvl w:val="0"/>
          <w:numId w:val="19"/>
        </w:numPr>
        <w:tabs>
          <w:tab w:val="left" w:pos="426"/>
        </w:tabs>
        <w:autoSpaceDE w:val="0"/>
        <w:autoSpaceDN w:val="0"/>
        <w:adjustRightInd w:val="0"/>
        <w:spacing w:line="312" w:lineRule="auto"/>
        <w:ind w:left="0" w:firstLine="360"/>
        <w:jc w:val="both"/>
        <w:outlineLvl w:val="0"/>
        <w:rPr>
          <w:rFonts w:asciiTheme="majorHAnsi" w:hAnsiTheme="majorHAnsi" w:cstheme="majorHAnsi"/>
          <w:color w:val="000000" w:themeColor="text1"/>
          <w:spacing w:val="10"/>
          <w:sz w:val="27"/>
          <w:szCs w:val="27"/>
          <w:u w:val="single"/>
          <w:lang w:val="nl-NL"/>
        </w:rPr>
      </w:pPr>
      <w:r w:rsidRPr="000103DD">
        <w:rPr>
          <w:rFonts w:asciiTheme="majorHAnsi" w:hAnsiTheme="majorHAnsi" w:cstheme="majorHAnsi"/>
          <w:b/>
          <w:color w:val="000000" w:themeColor="text1"/>
          <w:sz w:val="27"/>
          <w:szCs w:val="27"/>
          <w:lang w:val="nl-NL"/>
        </w:rPr>
        <w:t>Bước</w:t>
      </w:r>
      <w:r w:rsidRPr="000103DD">
        <w:rPr>
          <w:rFonts w:asciiTheme="majorHAnsi" w:hAnsiTheme="majorHAnsi" w:cstheme="majorHAnsi"/>
          <w:b/>
          <w:bCs/>
          <w:color w:val="000000" w:themeColor="text1"/>
          <w:sz w:val="27"/>
          <w:szCs w:val="27"/>
          <w:lang w:val="nl-NL"/>
        </w:rPr>
        <w:t xml:space="preserve"> </w:t>
      </w:r>
      <w:r w:rsidRPr="000103DD">
        <w:rPr>
          <w:rFonts w:asciiTheme="majorHAnsi" w:hAnsiTheme="majorHAnsi" w:cstheme="majorHAnsi"/>
          <w:b/>
          <w:color w:val="000000" w:themeColor="text1"/>
          <w:spacing w:val="-6"/>
          <w:sz w:val="27"/>
          <w:szCs w:val="27"/>
          <w:lang w:val="nl-NL"/>
        </w:rPr>
        <w:t>giá</w:t>
      </w:r>
      <w:r w:rsidRPr="000103DD">
        <w:rPr>
          <w:rFonts w:asciiTheme="majorHAnsi" w:hAnsiTheme="majorHAnsi" w:cstheme="majorHAnsi"/>
          <w:b/>
          <w:bCs/>
          <w:color w:val="000000" w:themeColor="text1"/>
          <w:sz w:val="27"/>
          <w:szCs w:val="27"/>
          <w:lang w:val="nl-NL"/>
        </w:rPr>
        <w:t xml:space="preserve">: </w:t>
      </w:r>
      <w:bookmarkStart w:id="13" w:name="_Hlk193786314"/>
      <w:bookmarkStart w:id="14" w:name="_Hlk217554379"/>
      <w:bookmarkEnd w:id="3"/>
      <w:r w:rsidR="00D043F7" w:rsidRPr="00B77D6A">
        <w:rPr>
          <w:b/>
          <w:bCs/>
          <w:color w:val="000000"/>
          <w:spacing w:val="-4"/>
          <w:kern w:val="2"/>
          <w:sz w:val="27"/>
          <w:szCs w:val="27"/>
          <w:lang w:val="nl-NL"/>
        </w:rPr>
        <w:t>5</w:t>
      </w:r>
      <w:r w:rsidR="00D043F7" w:rsidRPr="003F5AA4">
        <w:rPr>
          <w:b/>
          <w:bCs/>
          <w:color w:val="000000"/>
          <w:spacing w:val="-4"/>
          <w:kern w:val="2"/>
          <w:sz w:val="27"/>
          <w:szCs w:val="27"/>
          <w:lang w:val="nl-NL"/>
        </w:rPr>
        <w:t>.000.000 đồng</w:t>
      </w:r>
      <w:r w:rsidR="00D043F7" w:rsidRPr="003F5AA4">
        <w:rPr>
          <w:color w:val="000000"/>
          <w:spacing w:val="-4"/>
          <w:kern w:val="2"/>
          <w:sz w:val="27"/>
          <w:szCs w:val="27"/>
          <w:lang w:val="nl-NL"/>
        </w:rPr>
        <w:t xml:space="preserve"> </w:t>
      </w:r>
      <w:r w:rsidR="00D043F7" w:rsidRPr="003F5AA4">
        <w:rPr>
          <w:i/>
          <w:iCs/>
          <w:color w:val="000000"/>
          <w:spacing w:val="-4"/>
          <w:kern w:val="2"/>
          <w:sz w:val="27"/>
          <w:szCs w:val="27"/>
          <w:lang w:val="nl-NL"/>
        </w:rPr>
        <w:t xml:space="preserve">(Bằng chữ: </w:t>
      </w:r>
      <w:r w:rsidR="00D043F7" w:rsidRPr="00B77D6A">
        <w:rPr>
          <w:i/>
          <w:iCs/>
          <w:color w:val="000000"/>
          <w:spacing w:val="-4"/>
          <w:kern w:val="2"/>
          <w:sz w:val="27"/>
          <w:szCs w:val="27"/>
          <w:lang w:val="nl-NL"/>
        </w:rPr>
        <w:t>Năm</w:t>
      </w:r>
      <w:r w:rsidR="00D043F7" w:rsidRPr="003F5AA4">
        <w:rPr>
          <w:i/>
          <w:iCs/>
          <w:color w:val="000000"/>
          <w:spacing w:val="-4"/>
          <w:kern w:val="2"/>
          <w:sz w:val="27"/>
          <w:szCs w:val="27"/>
          <w:lang w:val="nl-NL"/>
        </w:rPr>
        <w:t xml:space="preserve"> triệu đồng)</w:t>
      </w:r>
      <w:bookmarkEnd w:id="13"/>
      <w:r w:rsidR="00D043F7" w:rsidRPr="003F5AA4">
        <w:rPr>
          <w:i/>
          <w:iCs/>
          <w:color w:val="000000"/>
          <w:spacing w:val="-4"/>
          <w:kern w:val="2"/>
          <w:sz w:val="27"/>
          <w:szCs w:val="27"/>
          <w:lang w:val="nl-NL"/>
        </w:rPr>
        <w:t>.</w:t>
      </w:r>
      <w:bookmarkEnd w:id="14"/>
    </w:p>
    <w:p w14:paraId="0CED6A51" w14:textId="6365771A" w:rsidR="007F0B64" w:rsidRPr="000103DD" w:rsidRDefault="007F0B64" w:rsidP="00980E98">
      <w:pPr>
        <w:widowControl w:val="0"/>
        <w:tabs>
          <w:tab w:val="left" w:pos="426"/>
          <w:tab w:val="left" w:pos="709"/>
        </w:tabs>
        <w:autoSpaceDE w:val="0"/>
        <w:autoSpaceDN w:val="0"/>
        <w:adjustRightInd w:val="0"/>
        <w:spacing w:after="0" w:line="312" w:lineRule="auto"/>
        <w:jc w:val="both"/>
        <w:outlineLvl w:val="0"/>
        <w:rPr>
          <w:rFonts w:asciiTheme="majorHAnsi" w:hAnsiTheme="majorHAnsi" w:cstheme="majorHAnsi"/>
          <w:b/>
          <w:color w:val="000000" w:themeColor="text1"/>
          <w:spacing w:val="10"/>
          <w:sz w:val="27"/>
          <w:szCs w:val="27"/>
          <w:u w:val="single"/>
        </w:rPr>
      </w:pPr>
      <w:r w:rsidRPr="000103DD">
        <w:rPr>
          <w:rFonts w:asciiTheme="majorHAnsi" w:hAnsiTheme="majorHAnsi" w:cstheme="majorHAnsi"/>
          <w:b/>
          <w:color w:val="000000" w:themeColor="text1"/>
          <w:spacing w:val="10"/>
          <w:sz w:val="27"/>
          <w:szCs w:val="27"/>
          <w:u w:val="single"/>
        </w:rPr>
        <w:t>Tôi xin cam kết:</w:t>
      </w:r>
    </w:p>
    <w:p w14:paraId="0B145742" w14:textId="140F0D4E" w:rsidR="007F0B64" w:rsidRPr="000103DD" w:rsidRDefault="007F0B64" w:rsidP="00980E98">
      <w:pPr>
        <w:pStyle w:val="ListParagraph"/>
        <w:numPr>
          <w:ilvl w:val="0"/>
          <w:numId w:val="8"/>
        </w:numPr>
        <w:tabs>
          <w:tab w:val="left" w:pos="0"/>
          <w:tab w:val="left" w:pos="284"/>
        </w:tabs>
        <w:spacing w:line="312" w:lineRule="auto"/>
        <w:ind w:left="0" w:firstLine="426"/>
        <w:jc w:val="both"/>
        <w:rPr>
          <w:rFonts w:asciiTheme="majorHAnsi" w:hAnsiTheme="majorHAnsi" w:cstheme="majorHAnsi"/>
          <w:color w:val="000000" w:themeColor="text1"/>
          <w:spacing w:val="4"/>
          <w:sz w:val="27"/>
          <w:szCs w:val="27"/>
          <w:lang w:val="vi-VN" w:eastAsia="vi-VN"/>
        </w:rPr>
      </w:pPr>
      <w:r w:rsidRPr="000103DD">
        <w:rPr>
          <w:rFonts w:asciiTheme="majorHAnsi" w:hAnsiTheme="majorHAnsi" w:cstheme="majorHAnsi"/>
          <w:color w:val="000000" w:themeColor="text1"/>
          <w:spacing w:val="4"/>
          <w:sz w:val="27"/>
          <w:szCs w:val="27"/>
          <w:lang w:val="vi-VN" w:eastAsia="vi-VN"/>
        </w:rPr>
        <w:t xml:space="preserve">Sau khi được Công ty đấu giá hợp danh RBA và </w:t>
      </w:r>
      <w:r w:rsidR="0032456B" w:rsidRPr="000103DD">
        <w:rPr>
          <w:rFonts w:asciiTheme="majorHAnsi" w:hAnsiTheme="majorHAnsi" w:cstheme="majorHAnsi"/>
          <w:color w:val="000000" w:themeColor="text1"/>
          <w:spacing w:val="4"/>
          <w:sz w:val="27"/>
          <w:szCs w:val="27"/>
          <w:lang w:val="vi-VN" w:eastAsia="vi-VN"/>
        </w:rPr>
        <w:t>Thi hành án dân sự tỉnh Thái Nguyên</w:t>
      </w:r>
      <w:r w:rsidR="00821C64" w:rsidRPr="000103DD">
        <w:rPr>
          <w:rFonts w:asciiTheme="majorHAnsi" w:hAnsiTheme="majorHAnsi" w:cstheme="majorHAnsi"/>
          <w:color w:val="000000" w:themeColor="text1"/>
          <w:spacing w:val="4"/>
          <w:sz w:val="27"/>
          <w:szCs w:val="27"/>
          <w:lang w:val="vi-VN" w:eastAsia="vi-VN"/>
        </w:rPr>
        <w:t xml:space="preserve"> </w:t>
      </w:r>
      <w:r w:rsidRPr="000103DD">
        <w:rPr>
          <w:rFonts w:asciiTheme="majorHAnsi" w:hAnsiTheme="majorHAnsi" w:cstheme="majorHAnsi"/>
          <w:color w:val="000000" w:themeColor="text1"/>
          <w:spacing w:val="4"/>
          <w:sz w:val="27"/>
          <w:szCs w:val="27"/>
          <w:lang w:val="vi-VN" w:eastAsia="vi-VN"/>
        </w:rPr>
        <w:t xml:space="preserve">hướng dẫn, tôi đã xem xét kỹ giá trị, chất lượng </w:t>
      </w:r>
      <w:r w:rsidR="00CF6D47" w:rsidRPr="000103DD">
        <w:rPr>
          <w:rFonts w:asciiTheme="majorHAnsi" w:hAnsiTheme="majorHAnsi" w:cstheme="majorHAnsi"/>
          <w:color w:val="000000" w:themeColor="text1"/>
          <w:spacing w:val="4"/>
          <w:sz w:val="27"/>
          <w:szCs w:val="27"/>
          <w:lang w:val="vi-VN" w:eastAsia="vi-VN"/>
        </w:rPr>
        <w:t>tài sản</w:t>
      </w:r>
      <w:r w:rsidRPr="000103DD">
        <w:rPr>
          <w:rFonts w:asciiTheme="majorHAnsi" w:hAnsiTheme="majorHAnsi" w:cstheme="majorHAnsi"/>
          <w:color w:val="000000" w:themeColor="text1"/>
          <w:spacing w:val="4"/>
          <w:sz w:val="27"/>
          <w:szCs w:val="27"/>
          <w:lang w:val="vi-VN" w:eastAsia="vi-VN"/>
        </w:rPr>
        <w:t xml:space="preserve"> trên và chấp nhận giá khởi điểm của tài sản đấu giá trên.</w:t>
      </w:r>
    </w:p>
    <w:p w14:paraId="5321D8D2" w14:textId="5487E181" w:rsidR="006B332D" w:rsidRPr="000103DD" w:rsidRDefault="006B332D" w:rsidP="00980E98">
      <w:pPr>
        <w:pStyle w:val="ListParagraph"/>
        <w:numPr>
          <w:ilvl w:val="0"/>
          <w:numId w:val="8"/>
        </w:numPr>
        <w:tabs>
          <w:tab w:val="left" w:pos="0"/>
          <w:tab w:val="left" w:pos="284"/>
        </w:tabs>
        <w:spacing w:line="312" w:lineRule="auto"/>
        <w:ind w:left="0" w:firstLine="426"/>
        <w:jc w:val="both"/>
        <w:rPr>
          <w:rFonts w:asciiTheme="majorHAnsi" w:hAnsiTheme="majorHAnsi" w:cstheme="majorHAnsi"/>
          <w:color w:val="000000" w:themeColor="text1"/>
          <w:spacing w:val="4"/>
          <w:sz w:val="27"/>
          <w:szCs w:val="27"/>
          <w:lang w:val="vi-VN" w:eastAsia="vi-VN"/>
        </w:rPr>
      </w:pPr>
      <w:r w:rsidRPr="000103DD">
        <w:rPr>
          <w:rFonts w:asciiTheme="majorHAnsi" w:hAnsiTheme="majorHAnsi" w:cstheme="majorHAnsi"/>
          <w:color w:val="000000" w:themeColor="text1"/>
          <w:spacing w:val="4"/>
          <w:sz w:val="27"/>
          <w:szCs w:val="27"/>
          <w:lang w:val="vi-VN" w:eastAsia="vi-VN"/>
        </w:rPr>
        <w:t>Cam kết không có các quan hệ khác với người tham gia đấu giá khác và không thuộc đối tượng không được đăng ký tham gia đấu giá quy định tại Khoản 4 Điều 38 Luật đấu giá tài sản năm 2016 sửa đổi, bổ sung 2024. Trường hợp có bất kỳ kết luận của cơ quan Nhà nước có thẩm quyền liên quan đến nội dung trên, tôi/chúng tôi cam kết tự chịu trách nhiệm với vi phạm đã xảy ra.</w:t>
      </w:r>
    </w:p>
    <w:p w14:paraId="6D7607CC" w14:textId="1BD22886" w:rsidR="007F0B64" w:rsidRPr="000103DD" w:rsidRDefault="007F0B64" w:rsidP="00980E98">
      <w:pPr>
        <w:pStyle w:val="ListParagraph"/>
        <w:numPr>
          <w:ilvl w:val="0"/>
          <w:numId w:val="8"/>
        </w:numPr>
        <w:tabs>
          <w:tab w:val="left" w:pos="0"/>
          <w:tab w:val="left" w:pos="284"/>
        </w:tabs>
        <w:spacing w:line="312" w:lineRule="auto"/>
        <w:ind w:left="0" w:firstLine="426"/>
        <w:jc w:val="both"/>
        <w:rPr>
          <w:rFonts w:asciiTheme="majorHAnsi" w:hAnsiTheme="majorHAnsi" w:cstheme="majorHAnsi"/>
          <w:color w:val="000000" w:themeColor="text1"/>
          <w:spacing w:val="4"/>
          <w:sz w:val="27"/>
          <w:szCs w:val="27"/>
          <w:lang w:val="vi-VN" w:eastAsia="vi-VN"/>
        </w:rPr>
      </w:pPr>
      <w:r w:rsidRPr="000103DD">
        <w:rPr>
          <w:rFonts w:asciiTheme="majorHAnsi" w:hAnsiTheme="majorHAnsi" w:cstheme="majorHAnsi"/>
          <w:color w:val="000000" w:themeColor="text1"/>
          <w:spacing w:val="-4"/>
          <w:sz w:val="27"/>
          <w:szCs w:val="27"/>
          <w:lang w:val="vi-VN" w:eastAsia="vi-VN"/>
        </w:rPr>
        <w:t xml:space="preserve">Tuân thủ các quy </w:t>
      </w:r>
      <w:r w:rsidRPr="000103DD">
        <w:rPr>
          <w:rFonts w:asciiTheme="majorHAnsi" w:hAnsiTheme="majorHAnsi" w:cstheme="majorHAnsi"/>
          <w:color w:val="000000" w:themeColor="text1"/>
          <w:spacing w:val="4"/>
          <w:sz w:val="27"/>
          <w:szCs w:val="27"/>
          <w:lang w:val="vi-VN" w:eastAsia="vi-VN"/>
        </w:rPr>
        <w:t>định</w:t>
      </w:r>
      <w:r w:rsidRPr="000103DD">
        <w:rPr>
          <w:rFonts w:asciiTheme="majorHAnsi" w:hAnsiTheme="majorHAnsi" w:cstheme="majorHAnsi"/>
          <w:color w:val="000000" w:themeColor="text1"/>
          <w:spacing w:val="-4"/>
          <w:sz w:val="27"/>
          <w:szCs w:val="27"/>
          <w:lang w:val="vi-VN" w:eastAsia="vi-VN"/>
        </w:rPr>
        <w:t xml:space="preserve"> trong Quy chế cuộc đấu giá số </w:t>
      </w:r>
      <w:r w:rsidR="000103DD" w:rsidRPr="00B77D6A">
        <w:rPr>
          <w:rFonts w:asciiTheme="majorHAnsi" w:hAnsiTheme="majorHAnsi" w:cstheme="majorHAnsi"/>
          <w:color w:val="000000" w:themeColor="text1"/>
          <w:spacing w:val="-4"/>
          <w:sz w:val="27"/>
          <w:szCs w:val="27"/>
          <w:lang w:val="vi-VN" w:eastAsia="vi-VN"/>
        </w:rPr>
        <w:t>1</w:t>
      </w:r>
      <w:r w:rsidR="00D043F7" w:rsidRPr="00B77D6A">
        <w:rPr>
          <w:rFonts w:asciiTheme="majorHAnsi" w:hAnsiTheme="majorHAnsi" w:cstheme="majorHAnsi"/>
          <w:color w:val="000000" w:themeColor="text1"/>
          <w:spacing w:val="-4"/>
          <w:sz w:val="27"/>
          <w:szCs w:val="27"/>
          <w:lang w:val="vi-VN" w:eastAsia="vi-VN"/>
        </w:rPr>
        <w:t>6</w:t>
      </w:r>
      <w:r w:rsidR="00980E98" w:rsidRPr="000103DD">
        <w:rPr>
          <w:rFonts w:asciiTheme="majorHAnsi" w:hAnsiTheme="majorHAnsi" w:cstheme="majorHAnsi"/>
          <w:color w:val="000000" w:themeColor="text1"/>
          <w:spacing w:val="-4"/>
          <w:sz w:val="27"/>
          <w:szCs w:val="27"/>
          <w:lang w:val="vi-VN" w:eastAsia="vi-VN"/>
        </w:rPr>
        <w:t xml:space="preserve">/2026/QCĐG-RBA </w:t>
      </w:r>
      <w:r w:rsidR="00501029" w:rsidRPr="000103DD">
        <w:rPr>
          <w:rFonts w:asciiTheme="majorHAnsi" w:hAnsiTheme="majorHAnsi" w:cstheme="majorHAnsi"/>
          <w:color w:val="000000" w:themeColor="text1"/>
          <w:sz w:val="27"/>
          <w:szCs w:val="27"/>
          <w:lang w:val="vi-VN"/>
        </w:rPr>
        <w:t>do Công ty đấu giá hợp d</w:t>
      </w:r>
      <w:r w:rsidR="00501029" w:rsidRPr="000103DD">
        <w:rPr>
          <w:rFonts w:asciiTheme="majorHAnsi" w:hAnsiTheme="majorHAnsi" w:cstheme="majorHAnsi"/>
          <w:bCs/>
          <w:color w:val="000000" w:themeColor="text1"/>
          <w:sz w:val="27"/>
          <w:szCs w:val="27"/>
          <w:lang w:val="nl-NL"/>
        </w:rPr>
        <w:t>an</w:t>
      </w:r>
      <w:r w:rsidR="00501029" w:rsidRPr="000103DD">
        <w:rPr>
          <w:rFonts w:asciiTheme="majorHAnsi" w:hAnsiTheme="majorHAnsi" w:cstheme="majorHAnsi"/>
          <w:color w:val="000000" w:themeColor="text1"/>
          <w:sz w:val="27"/>
          <w:szCs w:val="27"/>
          <w:lang w:val="vi-VN"/>
        </w:rPr>
        <w:t xml:space="preserve">h RBA ban hành ngày </w:t>
      </w:r>
      <w:r w:rsidR="00D043F7" w:rsidRPr="00B77D6A">
        <w:rPr>
          <w:rFonts w:asciiTheme="majorHAnsi" w:hAnsiTheme="majorHAnsi" w:cstheme="majorHAnsi"/>
          <w:color w:val="000000" w:themeColor="text1"/>
          <w:sz w:val="27"/>
          <w:szCs w:val="27"/>
          <w:lang w:val="vi-VN"/>
        </w:rPr>
        <w:t>02/6</w:t>
      </w:r>
      <w:r w:rsidR="00821C64" w:rsidRPr="000103DD">
        <w:rPr>
          <w:rFonts w:asciiTheme="majorHAnsi" w:hAnsiTheme="majorHAnsi" w:cstheme="majorHAnsi"/>
          <w:color w:val="000000" w:themeColor="text1"/>
          <w:sz w:val="27"/>
          <w:szCs w:val="27"/>
          <w:lang w:val="vi-VN"/>
        </w:rPr>
        <w:t>/2026</w:t>
      </w:r>
      <w:r w:rsidRPr="000103DD">
        <w:rPr>
          <w:rFonts w:asciiTheme="majorHAnsi" w:hAnsiTheme="majorHAnsi" w:cstheme="majorHAnsi"/>
          <w:color w:val="000000" w:themeColor="text1"/>
          <w:spacing w:val="-4"/>
          <w:sz w:val="27"/>
          <w:szCs w:val="27"/>
          <w:lang w:val="vi-VN" w:eastAsia="vi-VN"/>
        </w:rPr>
        <w:t>. Nếu vi phạm Quy chế, tôi đồng ý mất khoản tiền đặt trước và bồi thường thiệt hại theo quy định của pháp luật</w:t>
      </w:r>
      <w:r w:rsidRPr="000103DD">
        <w:rPr>
          <w:rFonts w:asciiTheme="majorHAnsi" w:hAnsiTheme="majorHAnsi" w:cstheme="majorHAnsi"/>
          <w:color w:val="000000" w:themeColor="text1"/>
          <w:spacing w:val="4"/>
          <w:sz w:val="27"/>
          <w:szCs w:val="27"/>
          <w:lang w:val="vi-VN" w:eastAsia="vi-VN"/>
        </w:rPr>
        <w:t>.</w:t>
      </w:r>
    </w:p>
    <w:p w14:paraId="0E145718" w14:textId="00FB230C" w:rsidR="00FE0868" w:rsidRPr="000103DD" w:rsidRDefault="007F0B64" w:rsidP="00980E98">
      <w:pPr>
        <w:pStyle w:val="ListParagraph"/>
        <w:numPr>
          <w:ilvl w:val="0"/>
          <w:numId w:val="8"/>
        </w:numPr>
        <w:tabs>
          <w:tab w:val="left" w:pos="0"/>
          <w:tab w:val="left" w:pos="284"/>
        </w:tabs>
        <w:spacing w:line="312" w:lineRule="auto"/>
        <w:ind w:left="0" w:firstLine="426"/>
        <w:jc w:val="both"/>
        <w:rPr>
          <w:rFonts w:asciiTheme="majorHAnsi" w:hAnsiTheme="majorHAnsi" w:cstheme="majorHAnsi"/>
          <w:color w:val="000000" w:themeColor="text1"/>
          <w:spacing w:val="4"/>
          <w:sz w:val="27"/>
          <w:szCs w:val="27"/>
          <w:lang w:val="vi-VN" w:eastAsia="vi-VN"/>
        </w:rPr>
      </w:pPr>
      <w:r w:rsidRPr="000103DD">
        <w:rPr>
          <w:rFonts w:asciiTheme="majorHAnsi" w:hAnsiTheme="majorHAnsi" w:cstheme="majorHAnsi"/>
          <w:color w:val="000000" w:themeColor="text1"/>
          <w:spacing w:val="4"/>
          <w:sz w:val="27"/>
          <w:szCs w:val="27"/>
          <w:lang w:val="vi-VN" w:eastAsia="vi-VN"/>
        </w:rPr>
        <w:t xml:space="preserve">Nếu trúng đấu giá, tôi sẽ thanh toán đầy đủ tiền </w:t>
      </w:r>
      <w:r w:rsidR="008C4736" w:rsidRPr="000103DD">
        <w:rPr>
          <w:rFonts w:asciiTheme="majorHAnsi" w:hAnsiTheme="majorHAnsi" w:cstheme="majorHAnsi"/>
          <w:color w:val="000000" w:themeColor="text1"/>
          <w:spacing w:val="4"/>
          <w:sz w:val="27"/>
          <w:szCs w:val="27"/>
          <w:lang w:val="vi-VN" w:eastAsia="vi-VN"/>
        </w:rPr>
        <w:t>mua</w:t>
      </w:r>
      <w:r w:rsidRPr="000103DD">
        <w:rPr>
          <w:rFonts w:asciiTheme="majorHAnsi" w:hAnsiTheme="majorHAnsi" w:cstheme="majorHAnsi"/>
          <w:color w:val="000000" w:themeColor="text1"/>
          <w:spacing w:val="4"/>
          <w:sz w:val="27"/>
          <w:szCs w:val="27"/>
          <w:lang w:val="vi-VN" w:eastAsia="vi-VN"/>
        </w:rPr>
        <w:t xml:space="preserve"> tài sản và nhận tài sản bàn giao theo thực trạng đã xem xét</w:t>
      </w:r>
      <w:r w:rsidR="009E383B" w:rsidRPr="000103DD">
        <w:rPr>
          <w:rFonts w:asciiTheme="majorHAnsi" w:hAnsiTheme="majorHAnsi" w:cstheme="majorHAnsi"/>
          <w:color w:val="000000" w:themeColor="text1"/>
          <w:spacing w:val="4"/>
          <w:sz w:val="27"/>
          <w:szCs w:val="27"/>
          <w:lang w:val="vi-VN"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8"/>
      </w:tblGrid>
      <w:tr w:rsidR="00BB7825" w:rsidRPr="000103DD" w14:paraId="2609AFD7" w14:textId="77777777" w:rsidTr="0005559A">
        <w:tc>
          <w:tcPr>
            <w:tcW w:w="3969" w:type="dxa"/>
          </w:tcPr>
          <w:p w14:paraId="0AA88D51" w14:textId="77777777" w:rsidR="00BB7825" w:rsidRPr="000103DD" w:rsidRDefault="00BB7825" w:rsidP="00980E98">
            <w:pPr>
              <w:pStyle w:val="ListParagraph"/>
              <w:tabs>
                <w:tab w:val="left" w:pos="0"/>
                <w:tab w:val="left" w:pos="284"/>
              </w:tabs>
              <w:spacing w:line="312" w:lineRule="auto"/>
              <w:ind w:left="0"/>
              <w:jc w:val="both"/>
              <w:rPr>
                <w:rFonts w:asciiTheme="majorHAnsi" w:hAnsiTheme="majorHAnsi" w:cstheme="majorHAnsi"/>
                <w:color w:val="000000" w:themeColor="text1"/>
                <w:spacing w:val="4"/>
                <w:sz w:val="27"/>
                <w:szCs w:val="27"/>
                <w:lang w:val="vi-VN" w:eastAsia="vi-VN"/>
              </w:rPr>
            </w:pPr>
          </w:p>
        </w:tc>
        <w:tc>
          <w:tcPr>
            <w:tcW w:w="5048" w:type="dxa"/>
          </w:tcPr>
          <w:p w14:paraId="7F421AC3" w14:textId="25F96962" w:rsidR="00BB7825" w:rsidRPr="000103DD" w:rsidRDefault="006F5A15" w:rsidP="002351D1">
            <w:pPr>
              <w:pStyle w:val="ListParagraph"/>
              <w:tabs>
                <w:tab w:val="left" w:pos="0"/>
                <w:tab w:val="left" w:pos="284"/>
              </w:tabs>
              <w:spacing w:line="312" w:lineRule="auto"/>
              <w:ind w:left="0"/>
              <w:jc w:val="center"/>
              <w:rPr>
                <w:rFonts w:asciiTheme="majorHAnsi" w:hAnsiTheme="majorHAnsi" w:cstheme="majorHAnsi"/>
                <w:color w:val="000000" w:themeColor="text1"/>
                <w:spacing w:val="4"/>
                <w:sz w:val="27"/>
                <w:szCs w:val="27"/>
                <w:lang w:val="vi-VN" w:eastAsia="vi-VN"/>
              </w:rPr>
            </w:pPr>
            <w:r w:rsidRPr="000103DD">
              <w:rPr>
                <w:rFonts w:asciiTheme="majorHAnsi" w:hAnsiTheme="majorHAnsi" w:cstheme="majorHAnsi"/>
                <w:i/>
                <w:spacing w:val="8"/>
                <w:sz w:val="27"/>
                <w:szCs w:val="27"/>
              </w:rPr>
              <w:t>……………,n</w:t>
            </w:r>
            <w:r w:rsidR="00BB7825" w:rsidRPr="000103DD">
              <w:rPr>
                <w:rFonts w:asciiTheme="majorHAnsi" w:hAnsiTheme="majorHAnsi" w:cstheme="majorHAnsi"/>
                <w:i/>
                <w:spacing w:val="8"/>
                <w:sz w:val="27"/>
                <w:szCs w:val="27"/>
                <w:lang w:val="vi-VN"/>
              </w:rPr>
              <w:t>gày ..... tháng …. năm 202</w:t>
            </w:r>
            <w:r w:rsidR="00821C64" w:rsidRPr="000103DD">
              <w:rPr>
                <w:rFonts w:asciiTheme="majorHAnsi" w:hAnsiTheme="majorHAnsi" w:cstheme="majorHAnsi"/>
                <w:i/>
                <w:spacing w:val="8"/>
                <w:sz w:val="27"/>
                <w:szCs w:val="27"/>
                <w:lang w:val="vi-VN"/>
              </w:rPr>
              <w:t>6</w:t>
            </w:r>
          </w:p>
        </w:tc>
      </w:tr>
      <w:tr w:rsidR="00BB7825" w:rsidRPr="000103DD" w14:paraId="6169A1AE" w14:textId="77777777" w:rsidTr="0005559A">
        <w:trPr>
          <w:trHeight w:val="334"/>
        </w:trPr>
        <w:tc>
          <w:tcPr>
            <w:tcW w:w="3969" w:type="dxa"/>
          </w:tcPr>
          <w:p w14:paraId="5CAB8E77" w14:textId="77777777" w:rsidR="00BB7825" w:rsidRPr="000103DD" w:rsidRDefault="00BB7825" w:rsidP="00980E98">
            <w:pPr>
              <w:pStyle w:val="ListParagraph"/>
              <w:tabs>
                <w:tab w:val="left" w:pos="0"/>
                <w:tab w:val="left" w:pos="284"/>
              </w:tabs>
              <w:spacing w:line="312" w:lineRule="auto"/>
              <w:ind w:left="0"/>
              <w:jc w:val="both"/>
              <w:rPr>
                <w:rFonts w:asciiTheme="majorHAnsi" w:hAnsiTheme="majorHAnsi" w:cstheme="majorHAnsi"/>
                <w:color w:val="000000" w:themeColor="text1"/>
                <w:spacing w:val="4"/>
                <w:sz w:val="27"/>
                <w:szCs w:val="27"/>
                <w:lang w:val="vi-VN" w:eastAsia="vi-VN"/>
              </w:rPr>
            </w:pPr>
          </w:p>
        </w:tc>
        <w:tc>
          <w:tcPr>
            <w:tcW w:w="5048" w:type="dxa"/>
          </w:tcPr>
          <w:p w14:paraId="3B81DBE9" w14:textId="77777777" w:rsidR="00BB7825" w:rsidRPr="000103DD" w:rsidRDefault="00BB7825" w:rsidP="00980E98">
            <w:pPr>
              <w:pStyle w:val="Normal1"/>
              <w:spacing w:line="312" w:lineRule="auto"/>
              <w:jc w:val="center"/>
              <w:rPr>
                <w:rFonts w:asciiTheme="majorHAnsi" w:hAnsiTheme="majorHAnsi" w:cstheme="majorHAnsi"/>
                <w:b/>
                <w:color w:val="auto"/>
                <w:spacing w:val="8"/>
                <w:sz w:val="26"/>
                <w:szCs w:val="26"/>
              </w:rPr>
            </w:pPr>
            <w:r w:rsidRPr="000103DD">
              <w:rPr>
                <w:rFonts w:asciiTheme="majorHAnsi" w:hAnsiTheme="majorHAnsi" w:cstheme="majorHAnsi"/>
                <w:b/>
                <w:color w:val="auto"/>
                <w:spacing w:val="8"/>
                <w:sz w:val="26"/>
                <w:szCs w:val="26"/>
              </w:rPr>
              <w:t>Người đăng ký tham gia đấu giá</w:t>
            </w:r>
          </w:p>
          <w:p w14:paraId="3C855062" w14:textId="7FDE5C65" w:rsidR="00BB7825" w:rsidRPr="000103DD" w:rsidRDefault="00BB7825" w:rsidP="00980E98">
            <w:pPr>
              <w:pStyle w:val="Normal1"/>
              <w:spacing w:line="312" w:lineRule="auto"/>
              <w:jc w:val="center"/>
              <w:rPr>
                <w:rFonts w:asciiTheme="majorHAnsi" w:hAnsiTheme="majorHAnsi" w:cstheme="majorHAnsi"/>
                <w:b/>
                <w:color w:val="auto"/>
                <w:spacing w:val="8"/>
                <w:sz w:val="26"/>
                <w:szCs w:val="26"/>
              </w:rPr>
            </w:pPr>
            <w:r w:rsidRPr="000103DD">
              <w:rPr>
                <w:rFonts w:asciiTheme="majorHAnsi" w:hAnsiTheme="majorHAnsi" w:cstheme="majorHAnsi"/>
                <w:i/>
                <w:color w:val="auto"/>
                <w:spacing w:val="8"/>
                <w:sz w:val="26"/>
                <w:szCs w:val="26"/>
              </w:rPr>
              <w:t>(Ký, ghi rõ họ tên, đóng dấu (nếu có))</w:t>
            </w:r>
          </w:p>
        </w:tc>
      </w:tr>
    </w:tbl>
    <w:p w14:paraId="25D410DB" w14:textId="26CE744D" w:rsidR="00CA5B88" w:rsidRPr="000103DD" w:rsidRDefault="00CA5B88" w:rsidP="00980E98">
      <w:pPr>
        <w:spacing w:after="0" w:line="312" w:lineRule="auto"/>
        <w:rPr>
          <w:rFonts w:asciiTheme="majorHAnsi" w:hAnsiTheme="majorHAnsi" w:cstheme="majorHAnsi"/>
          <w:sz w:val="26"/>
          <w:szCs w:val="26"/>
        </w:rPr>
      </w:pPr>
    </w:p>
    <w:p w14:paraId="59508171" w14:textId="76985E72" w:rsidR="00EF0DA9" w:rsidRPr="000103DD" w:rsidRDefault="00EF0DA9" w:rsidP="00980E98">
      <w:pPr>
        <w:spacing w:after="0" w:line="312" w:lineRule="auto"/>
        <w:rPr>
          <w:rFonts w:asciiTheme="majorHAnsi" w:hAnsiTheme="majorHAnsi" w:cstheme="majorHAnsi"/>
          <w:sz w:val="26"/>
          <w:szCs w:val="26"/>
        </w:rPr>
      </w:pPr>
    </w:p>
    <w:sectPr w:rsidR="00EF0DA9" w:rsidRPr="000103DD" w:rsidSect="002351D1">
      <w:footerReference w:type="default" r:id="rId7"/>
      <w:pgSz w:w="11907" w:h="16839" w:code="9"/>
      <w:pgMar w:top="851" w:right="1440" w:bottom="1418" w:left="1440" w:header="72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FD4E" w14:textId="77777777" w:rsidR="003864DA" w:rsidRDefault="003864DA">
      <w:pPr>
        <w:spacing w:after="0" w:line="240" w:lineRule="auto"/>
      </w:pPr>
      <w:r>
        <w:separator/>
      </w:r>
    </w:p>
  </w:endnote>
  <w:endnote w:type="continuationSeparator" w:id="0">
    <w:p w14:paraId="5BC01E00" w14:textId="77777777" w:rsidR="003864DA" w:rsidRDefault="0038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17358"/>
      <w:docPartObj>
        <w:docPartGallery w:val="Page Numbers (Bottom of Page)"/>
        <w:docPartUnique/>
      </w:docPartObj>
    </w:sdtPr>
    <w:sdtEndPr>
      <w:rPr>
        <w:rFonts w:asciiTheme="majorHAnsi" w:hAnsiTheme="majorHAnsi" w:cstheme="majorHAnsi"/>
        <w:noProof/>
        <w:sz w:val="26"/>
        <w:szCs w:val="26"/>
      </w:rPr>
    </w:sdtEndPr>
    <w:sdtContent>
      <w:p w14:paraId="0DDE079F" w14:textId="235ABA93" w:rsidR="002351D1" w:rsidRPr="002351D1" w:rsidRDefault="002351D1">
        <w:pPr>
          <w:pStyle w:val="Footer"/>
          <w:jc w:val="center"/>
          <w:rPr>
            <w:rFonts w:asciiTheme="majorHAnsi" w:hAnsiTheme="majorHAnsi" w:cstheme="majorHAnsi"/>
            <w:sz w:val="26"/>
            <w:szCs w:val="26"/>
          </w:rPr>
        </w:pPr>
        <w:r w:rsidRPr="002351D1">
          <w:rPr>
            <w:rFonts w:asciiTheme="majorHAnsi" w:hAnsiTheme="majorHAnsi" w:cstheme="majorHAnsi"/>
            <w:sz w:val="26"/>
            <w:szCs w:val="26"/>
          </w:rPr>
          <w:fldChar w:fldCharType="begin"/>
        </w:r>
        <w:r w:rsidRPr="002351D1">
          <w:rPr>
            <w:rFonts w:asciiTheme="majorHAnsi" w:hAnsiTheme="majorHAnsi" w:cstheme="majorHAnsi"/>
            <w:sz w:val="26"/>
            <w:szCs w:val="26"/>
          </w:rPr>
          <w:instrText xml:space="preserve"> PAGE   \* MERGEFORMAT </w:instrText>
        </w:r>
        <w:r w:rsidRPr="002351D1">
          <w:rPr>
            <w:rFonts w:asciiTheme="majorHAnsi" w:hAnsiTheme="majorHAnsi" w:cstheme="majorHAnsi"/>
            <w:sz w:val="26"/>
            <w:szCs w:val="26"/>
          </w:rPr>
          <w:fldChar w:fldCharType="separate"/>
        </w:r>
        <w:r w:rsidRPr="002351D1">
          <w:rPr>
            <w:rFonts w:asciiTheme="majorHAnsi" w:hAnsiTheme="majorHAnsi" w:cstheme="majorHAnsi"/>
            <w:noProof/>
            <w:sz w:val="26"/>
            <w:szCs w:val="26"/>
          </w:rPr>
          <w:t>2</w:t>
        </w:r>
        <w:r w:rsidRPr="002351D1">
          <w:rPr>
            <w:rFonts w:asciiTheme="majorHAnsi" w:hAnsiTheme="majorHAnsi" w:cstheme="majorHAnsi"/>
            <w:noProof/>
            <w:sz w:val="26"/>
            <w:szCs w:val="26"/>
          </w:rPr>
          <w:fldChar w:fldCharType="end"/>
        </w:r>
      </w:p>
    </w:sdtContent>
  </w:sdt>
  <w:p w14:paraId="6A9B200F" w14:textId="77777777" w:rsidR="00CE02AC" w:rsidRDefault="00CE0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CFF1" w14:textId="77777777" w:rsidR="003864DA" w:rsidRDefault="003864DA">
      <w:pPr>
        <w:spacing w:after="0" w:line="240" w:lineRule="auto"/>
      </w:pPr>
      <w:r>
        <w:separator/>
      </w:r>
    </w:p>
  </w:footnote>
  <w:footnote w:type="continuationSeparator" w:id="0">
    <w:p w14:paraId="5ACB5BA3" w14:textId="77777777" w:rsidR="003864DA" w:rsidRDefault="00386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36F"/>
    <w:multiLevelType w:val="hybridMultilevel"/>
    <w:tmpl w:val="777E8C3C"/>
    <w:lvl w:ilvl="0" w:tplc="5690432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45F15"/>
    <w:multiLevelType w:val="hybridMultilevel"/>
    <w:tmpl w:val="FF0C1838"/>
    <w:lvl w:ilvl="0" w:tplc="F6FA8C12">
      <w:start w:val="480"/>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B6642"/>
    <w:multiLevelType w:val="hybridMultilevel"/>
    <w:tmpl w:val="1D56E566"/>
    <w:lvl w:ilvl="0" w:tplc="1AF471B4">
      <w:start w:val="1"/>
      <w:numFmt w:val="decimal"/>
      <w:lvlText w:val="%1."/>
      <w:lvlJc w:val="left"/>
      <w:pPr>
        <w:ind w:left="927" w:hanging="360"/>
      </w:pPr>
      <w:rPr>
        <w:rFonts w:asciiTheme="majorHAnsi" w:eastAsia="Calibri" w:hAnsiTheme="majorHAnsi" w:cstheme="majorHAnsi"/>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B502FAD"/>
    <w:multiLevelType w:val="hybridMultilevel"/>
    <w:tmpl w:val="D80A920C"/>
    <w:lvl w:ilvl="0" w:tplc="3D541AB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54BAC"/>
    <w:multiLevelType w:val="hybridMultilevel"/>
    <w:tmpl w:val="9D8ECE5C"/>
    <w:lvl w:ilvl="0" w:tplc="4C7E161C">
      <w:start w:val="1"/>
      <w:numFmt w:val="decimal"/>
      <w:lvlText w:val="%1."/>
      <w:lvlJc w:val="left"/>
      <w:pPr>
        <w:ind w:left="786" w:hanging="360"/>
      </w:pPr>
      <w:rPr>
        <w:rFonts w:ascii="Times New Roman" w:eastAsia="Arial Unicode MS" w:hAnsi="Times New Roman" w:cs="Times New Roman" w:hint="default"/>
        <w:b/>
        <w:i w:val="0"/>
        <w:color w:val="000000"/>
      </w:rPr>
    </w:lvl>
    <w:lvl w:ilvl="1" w:tplc="042A0019">
      <w:start w:val="1"/>
      <w:numFmt w:val="lowerLetter"/>
      <w:lvlText w:val="%2."/>
      <w:lvlJc w:val="left"/>
      <w:pPr>
        <w:ind w:left="5400" w:hanging="360"/>
      </w:pPr>
    </w:lvl>
    <w:lvl w:ilvl="2" w:tplc="042A001B" w:tentative="1">
      <w:start w:val="1"/>
      <w:numFmt w:val="lowerRoman"/>
      <w:lvlText w:val="%3."/>
      <w:lvlJc w:val="right"/>
      <w:pPr>
        <w:ind w:left="6120" w:hanging="180"/>
      </w:pPr>
    </w:lvl>
    <w:lvl w:ilvl="3" w:tplc="042A000F" w:tentative="1">
      <w:start w:val="1"/>
      <w:numFmt w:val="decimal"/>
      <w:lvlText w:val="%4."/>
      <w:lvlJc w:val="left"/>
      <w:pPr>
        <w:ind w:left="6840" w:hanging="360"/>
      </w:pPr>
    </w:lvl>
    <w:lvl w:ilvl="4" w:tplc="042A0019" w:tentative="1">
      <w:start w:val="1"/>
      <w:numFmt w:val="lowerLetter"/>
      <w:lvlText w:val="%5."/>
      <w:lvlJc w:val="left"/>
      <w:pPr>
        <w:ind w:left="7560" w:hanging="360"/>
      </w:pPr>
    </w:lvl>
    <w:lvl w:ilvl="5" w:tplc="042A001B" w:tentative="1">
      <w:start w:val="1"/>
      <w:numFmt w:val="lowerRoman"/>
      <w:lvlText w:val="%6."/>
      <w:lvlJc w:val="right"/>
      <w:pPr>
        <w:ind w:left="8280" w:hanging="180"/>
      </w:pPr>
    </w:lvl>
    <w:lvl w:ilvl="6" w:tplc="042A000F" w:tentative="1">
      <w:start w:val="1"/>
      <w:numFmt w:val="decimal"/>
      <w:lvlText w:val="%7."/>
      <w:lvlJc w:val="left"/>
      <w:pPr>
        <w:ind w:left="9000" w:hanging="360"/>
      </w:pPr>
    </w:lvl>
    <w:lvl w:ilvl="7" w:tplc="042A0019" w:tentative="1">
      <w:start w:val="1"/>
      <w:numFmt w:val="lowerLetter"/>
      <w:lvlText w:val="%8."/>
      <w:lvlJc w:val="left"/>
      <w:pPr>
        <w:ind w:left="9720" w:hanging="360"/>
      </w:pPr>
    </w:lvl>
    <w:lvl w:ilvl="8" w:tplc="042A001B" w:tentative="1">
      <w:start w:val="1"/>
      <w:numFmt w:val="lowerRoman"/>
      <w:lvlText w:val="%9."/>
      <w:lvlJc w:val="right"/>
      <w:pPr>
        <w:ind w:left="10440" w:hanging="180"/>
      </w:pPr>
    </w:lvl>
  </w:abstractNum>
  <w:abstractNum w:abstractNumId="5" w15:restartNumberingAfterBreak="0">
    <w:nsid w:val="18D5484F"/>
    <w:multiLevelType w:val="hybridMultilevel"/>
    <w:tmpl w:val="11A2B85E"/>
    <w:lvl w:ilvl="0" w:tplc="623AB1AC">
      <w:start w:val="100"/>
      <w:numFmt w:val="bullet"/>
      <w:lvlText w:val="-"/>
      <w:lvlJc w:val="left"/>
      <w:pPr>
        <w:ind w:left="786"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1A13AC4"/>
    <w:multiLevelType w:val="hybridMultilevel"/>
    <w:tmpl w:val="0A20B394"/>
    <w:lvl w:ilvl="0" w:tplc="A9C2E926">
      <w:start w:val="102"/>
      <w:numFmt w:val="bullet"/>
      <w:lvlText w:val="-"/>
      <w:lvlJc w:val="left"/>
      <w:pPr>
        <w:ind w:left="720" w:hanging="360"/>
      </w:pPr>
      <w:rPr>
        <w:rFonts w:ascii="Times New Roman" w:eastAsia="Arial Unicode MS"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611620E"/>
    <w:multiLevelType w:val="hybridMultilevel"/>
    <w:tmpl w:val="04404F0A"/>
    <w:lvl w:ilvl="0" w:tplc="8ED4DFEE">
      <w:start w:val="1"/>
      <w:numFmt w:val="bullet"/>
      <w:lvlText w:val="-"/>
      <w:lvlJc w:val="left"/>
      <w:pPr>
        <w:ind w:left="107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75B70"/>
    <w:multiLevelType w:val="hybridMultilevel"/>
    <w:tmpl w:val="23000F40"/>
    <w:lvl w:ilvl="0" w:tplc="38987774">
      <w:start w:val="480"/>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B7018"/>
    <w:multiLevelType w:val="hybridMultilevel"/>
    <w:tmpl w:val="1958BBAE"/>
    <w:lvl w:ilvl="0" w:tplc="83EA245A">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D7085"/>
    <w:multiLevelType w:val="hybridMultilevel"/>
    <w:tmpl w:val="C5AE5E7C"/>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4E0310E4"/>
    <w:multiLevelType w:val="multilevel"/>
    <w:tmpl w:val="423E97D8"/>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572578A6"/>
    <w:multiLevelType w:val="hybridMultilevel"/>
    <w:tmpl w:val="AE800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F730AF"/>
    <w:multiLevelType w:val="hybridMultilevel"/>
    <w:tmpl w:val="9D8ECE5C"/>
    <w:lvl w:ilvl="0" w:tplc="4C7E161C">
      <w:start w:val="1"/>
      <w:numFmt w:val="decimal"/>
      <w:lvlText w:val="%1."/>
      <w:lvlJc w:val="left"/>
      <w:pPr>
        <w:ind w:left="720" w:hanging="360"/>
      </w:pPr>
      <w:rPr>
        <w:rFonts w:ascii="Times New Roman" w:eastAsia="Arial Unicode MS" w:hAnsi="Times New Roman" w:cs="Times New Roman" w:hint="default"/>
        <w:b/>
        <w:i w:val="0"/>
        <w:color w:val="000000"/>
      </w:rPr>
    </w:lvl>
    <w:lvl w:ilvl="1" w:tplc="042A0019">
      <w:start w:val="1"/>
      <w:numFmt w:val="lowerLetter"/>
      <w:lvlText w:val="%2."/>
      <w:lvlJc w:val="left"/>
      <w:pPr>
        <w:ind w:left="5334" w:hanging="360"/>
      </w:pPr>
    </w:lvl>
    <w:lvl w:ilvl="2" w:tplc="042A001B" w:tentative="1">
      <w:start w:val="1"/>
      <w:numFmt w:val="lowerRoman"/>
      <w:lvlText w:val="%3."/>
      <w:lvlJc w:val="right"/>
      <w:pPr>
        <w:ind w:left="6054" w:hanging="180"/>
      </w:pPr>
    </w:lvl>
    <w:lvl w:ilvl="3" w:tplc="042A000F" w:tentative="1">
      <w:start w:val="1"/>
      <w:numFmt w:val="decimal"/>
      <w:lvlText w:val="%4."/>
      <w:lvlJc w:val="left"/>
      <w:pPr>
        <w:ind w:left="6774" w:hanging="360"/>
      </w:pPr>
    </w:lvl>
    <w:lvl w:ilvl="4" w:tplc="042A0019" w:tentative="1">
      <w:start w:val="1"/>
      <w:numFmt w:val="lowerLetter"/>
      <w:lvlText w:val="%5."/>
      <w:lvlJc w:val="left"/>
      <w:pPr>
        <w:ind w:left="7494" w:hanging="360"/>
      </w:pPr>
    </w:lvl>
    <w:lvl w:ilvl="5" w:tplc="042A001B" w:tentative="1">
      <w:start w:val="1"/>
      <w:numFmt w:val="lowerRoman"/>
      <w:lvlText w:val="%6."/>
      <w:lvlJc w:val="right"/>
      <w:pPr>
        <w:ind w:left="8214" w:hanging="180"/>
      </w:pPr>
    </w:lvl>
    <w:lvl w:ilvl="6" w:tplc="042A000F" w:tentative="1">
      <w:start w:val="1"/>
      <w:numFmt w:val="decimal"/>
      <w:lvlText w:val="%7."/>
      <w:lvlJc w:val="left"/>
      <w:pPr>
        <w:ind w:left="8934" w:hanging="360"/>
      </w:pPr>
    </w:lvl>
    <w:lvl w:ilvl="7" w:tplc="042A0019" w:tentative="1">
      <w:start w:val="1"/>
      <w:numFmt w:val="lowerLetter"/>
      <w:lvlText w:val="%8."/>
      <w:lvlJc w:val="left"/>
      <w:pPr>
        <w:ind w:left="9654" w:hanging="360"/>
      </w:pPr>
    </w:lvl>
    <w:lvl w:ilvl="8" w:tplc="042A001B" w:tentative="1">
      <w:start w:val="1"/>
      <w:numFmt w:val="lowerRoman"/>
      <w:lvlText w:val="%9."/>
      <w:lvlJc w:val="right"/>
      <w:pPr>
        <w:ind w:left="10374" w:hanging="180"/>
      </w:pPr>
    </w:lvl>
  </w:abstractNum>
  <w:abstractNum w:abstractNumId="14" w15:restartNumberingAfterBreak="0">
    <w:nsid w:val="6130331A"/>
    <w:multiLevelType w:val="hybridMultilevel"/>
    <w:tmpl w:val="3F6A4F0E"/>
    <w:lvl w:ilvl="0" w:tplc="4C0242FA">
      <w:start w:val="1"/>
      <w:numFmt w:val="decimal"/>
      <w:lvlText w:val="%1."/>
      <w:lvlJc w:val="left"/>
      <w:pPr>
        <w:ind w:left="644" w:hanging="360"/>
      </w:pPr>
      <w:rPr>
        <w:rFonts w:ascii="Times New Roman" w:hAnsi="Times New Roman" w:cs="Times New Roman" w:hint="default"/>
        <w:b/>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476EB"/>
    <w:multiLevelType w:val="hybridMultilevel"/>
    <w:tmpl w:val="18CE00E0"/>
    <w:lvl w:ilvl="0" w:tplc="D870CC1E">
      <w:start w:val="480"/>
      <w:numFmt w:val="bullet"/>
      <w:lvlText w:val="-"/>
      <w:lvlJc w:val="left"/>
      <w:pPr>
        <w:ind w:left="630" w:hanging="360"/>
      </w:pPr>
      <w:rPr>
        <w:rFonts w:ascii="Times New Roman" w:eastAsia="Calibri" w:hAnsi="Times New Roman" w:cs="Times New Roman" w:hint="default"/>
        <w: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6D564D28"/>
    <w:multiLevelType w:val="hybridMultilevel"/>
    <w:tmpl w:val="185CD690"/>
    <w:lvl w:ilvl="0" w:tplc="F41ED998">
      <w:start w:val="4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32122"/>
    <w:multiLevelType w:val="hybridMultilevel"/>
    <w:tmpl w:val="D568A3C2"/>
    <w:lvl w:ilvl="0" w:tplc="B66E0A4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B3A3172"/>
    <w:multiLevelType w:val="hybridMultilevel"/>
    <w:tmpl w:val="F66C2DB8"/>
    <w:lvl w:ilvl="0" w:tplc="68E0CA20">
      <w:start w:val="3"/>
      <w:numFmt w:val="decimal"/>
      <w:lvlText w:val="%1."/>
      <w:lvlJc w:val="left"/>
      <w:pPr>
        <w:ind w:left="450" w:hanging="360"/>
      </w:pPr>
      <w:rPr>
        <w:rFonts w:hint="default"/>
        <w:b/>
        <w:i w:val="0"/>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7EE90DBF"/>
    <w:multiLevelType w:val="hybridMultilevel"/>
    <w:tmpl w:val="00D8AE12"/>
    <w:lvl w:ilvl="0" w:tplc="027CB836">
      <w:start w:val="1"/>
      <w:numFmt w:val="bullet"/>
      <w:lvlText w:val="-"/>
      <w:lvlJc w:val="left"/>
      <w:pPr>
        <w:ind w:left="720" w:hanging="360"/>
      </w:pPr>
      <w:rPr>
        <w:rFonts w:ascii="Times New Roman" w:hAnsi="Times New Roman" w:cs="Times New Roman" w:hint="default"/>
        <w:b w:val="0"/>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069474">
    <w:abstractNumId w:val="11"/>
  </w:num>
  <w:num w:numId="2" w16cid:durableId="1775511434">
    <w:abstractNumId w:val="6"/>
  </w:num>
  <w:num w:numId="3" w16cid:durableId="465045123">
    <w:abstractNumId w:val="2"/>
  </w:num>
  <w:num w:numId="4" w16cid:durableId="818423920">
    <w:abstractNumId w:val="17"/>
  </w:num>
  <w:num w:numId="5" w16cid:durableId="1053389034">
    <w:abstractNumId w:val="4"/>
  </w:num>
  <w:num w:numId="6" w16cid:durableId="1386754883">
    <w:abstractNumId w:val="3"/>
  </w:num>
  <w:num w:numId="7" w16cid:durableId="1126311995">
    <w:abstractNumId w:val="18"/>
  </w:num>
  <w:num w:numId="8" w16cid:durableId="1976401361">
    <w:abstractNumId w:val="10"/>
  </w:num>
  <w:num w:numId="9" w16cid:durableId="1799302813">
    <w:abstractNumId w:val="0"/>
  </w:num>
  <w:num w:numId="10" w16cid:durableId="1440032331">
    <w:abstractNumId w:val="5"/>
  </w:num>
  <w:num w:numId="11" w16cid:durableId="1839927391">
    <w:abstractNumId w:val="12"/>
  </w:num>
  <w:num w:numId="12" w16cid:durableId="1011374891">
    <w:abstractNumId w:val="7"/>
  </w:num>
  <w:num w:numId="13" w16cid:durableId="22828238">
    <w:abstractNumId w:val="19"/>
  </w:num>
  <w:num w:numId="14" w16cid:durableId="1493135496">
    <w:abstractNumId w:val="16"/>
  </w:num>
  <w:num w:numId="15" w16cid:durableId="877083687">
    <w:abstractNumId w:val="1"/>
  </w:num>
  <w:num w:numId="16" w16cid:durableId="855846370">
    <w:abstractNumId w:val="15"/>
  </w:num>
  <w:num w:numId="17" w16cid:durableId="150102862">
    <w:abstractNumId w:val="8"/>
  </w:num>
  <w:num w:numId="18" w16cid:durableId="20714804">
    <w:abstractNumId w:val="13"/>
  </w:num>
  <w:num w:numId="19" w16cid:durableId="1583759906">
    <w:abstractNumId w:val="14"/>
  </w:num>
  <w:num w:numId="20" w16cid:durableId="1275555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68"/>
    <w:rsid w:val="00006C3C"/>
    <w:rsid w:val="000103DD"/>
    <w:rsid w:val="0001195D"/>
    <w:rsid w:val="0002349B"/>
    <w:rsid w:val="0003702D"/>
    <w:rsid w:val="00037C76"/>
    <w:rsid w:val="000400ED"/>
    <w:rsid w:val="00042B92"/>
    <w:rsid w:val="000477B0"/>
    <w:rsid w:val="00047D21"/>
    <w:rsid w:val="00051931"/>
    <w:rsid w:val="0005513A"/>
    <w:rsid w:val="0005559A"/>
    <w:rsid w:val="00060C7B"/>
    <w:rsid w:val="00062BE6"/>
    <w:rsid w:val="000666FD"/>
    <w:rsid w:val="00072636"/>
    <w:rsid w:val="00074AE4"/>
    <w:rsid w:val="0008773A"/>
    <w:rsid w:val="00091EF7"/>
    <w:rsid w:val="000970CE"/>
    <w:rsid w:val="00097AE3"/>
    <w:rsid w:val="000B0B9A"/>
    <w:rsid w:val="000B1ECC"/>
    <w:rsid w:val="000B5497"/>
    <w:rsid w:val="000C005C"/>
    <w:rsid w:val="000C68DE"/>
    <w:rsid w:val="000C6F35"/>
    <w:rsid w:val="000C7338"/>
    <w:rsid w:val="000D2AC9"/>
    <w:rsid w:val="000E4383"/>
    <w:rsid w:val="000E785E"/>
    <w:rsid w:val="00110F52"/>
    <w:rsid w:val="00112901"/>
    <w:rsid w:val="00114647"/>
    <w:rsid w:val="001252BC"/>
    <w:rsid w:val="0012778E"/>
    <w:rsid w:val="00132BA5"/>
    <w:rsid w:val="00135473"/>
    <w:rsid w:val="00136059"/>
    <w:rsid w:val="00141F82"/>
    <w:rsid w:val="001475C5"/>
    <w:rsid w:val="00150C0A"/>
    <w:rsid w:val="00150C57"/>
    <w:rsid w:val="00157C0B"/>
    <w:rsid w:val="001615D1"/>
    <w:rsid w:val="00162A25"/>
    <w:rsid w:val="001657CC"/>
    <w:rsid w:val="001775C6"/>
    <w:rsid w:val="00181AE8"/>
    <w:rsid w:val="00183557"/>
    <w:rsid w:val="00183B79"/>
    <w:rsid w:val="00185E7D"/>
    <w:rsid w:val="00190BF4"/>
    <w:rsid w:val="00191A63"/>
    <w:rsid w:val="00192B5C"/>
    <w:rsid w:val="00193AA3"/>
    <w:rsid w:val="00197FD6"/>
    <w:rsid w:val="001A418C"/>
    <w:rsid w:val="001C2AC3"/>
    <w:rsid w:val="001C6A96"/>
    <w:rsid w:val="001C733D"/>
    <w:rsid w:val="001C7648"/>
    <w:rsid w:val="001D230B"/>
    <w:rsid w:val="001D361B"/>
    <w:rsid w:val="001D6324"/>
    <w:rsid w:val="001D795A"/>
    <w:rsid w:val="001E630A"/>
    <w:rsid w:val="001F1B81"/>
    <w:rsid w:val="001F62BE"/>
    <w:rsid w:val="001F6B2C"/>
    <w:rsid w:val="0020750C"/>
    <w:rsid w:val="00207699"/>
    <w:rsid w:val="002136E1"/>
    <w:rsid w:val="00214405"/>
    <w:rsid w:val="00216FD6"/>
    <w:rsid w:val="0022054A"/>
    <w:rsid w:val="002264DB"/>
    <w:rsid w:val="002312B8"/>
    <w:rsid w:val="002351D1"/>
    <w:rsid w:val="00237D26"/>
    <w:rsid w:val="00252751"/>
    <w:rsid w:val="00253303"/>
    <w:rsid w:val="00253AF4"/>
    <w:rsid w:val="002542B7"/>
    <w:rsid w:val="002669C7"/>
    <w:rsid w:val="00281C4B"/>
    <w:rsid w:val="0028713A"/>
    <w:rsid w:val="002A365F"/>
    <w:rsid w:val="002B6366"/>
    <w:rsid w:val="002C3F92"/>
    <w:rsid w:val="002E7FC3"/>
    <w:rsid w:val="00317295"/>
    <w:rsid w:val="00321784"/>
    <w:rsid w:val="0032218B"/>
    <w:rsid w:val="0032456B"/>
    <w:rsid w:val="00325A33"/>
    <w:rsid w:val="003261BE"/>
    <w:rsid w:val="00335F70"/>
    <w:rsid w:val="00342967"/>
    <w:rsid w:val="00344A04"/>
    <w:rsid w:val="00347F4E"/>
    <w:rsid w:val="00350F82"/>
    <w:rsid w:val="003514E5"/>
    <w:rsid w:val="00356276"/>
    <w:rsid w:val="00360611"/>
    <w:rsid w:val="00361F1A"/>
    <w:rsid w:val="00365086"/>
    <w:rsid w:val="00375A1A"/>
    <w:rsid w:val="003840D2"/>
    <w:rsid w:val="003864DA"/>
    <w:rsid w:val="00391C3B"/>
    <w:rsid w:val="003932B7"/>
    <w:rsid w:val="003A1688"/>
    <w:rsid w:val="003A2233"/>
    <w:rsid w:val="003A23BA"/>
    <w:rsid w:val="003A6B9D"/>
    <w:rsid w:val="003B7AE2"/>
    <w:rsid w:val="003C5A48"/>
    <w:rsid w:val="003C74CF"/>
    <w:rsid w:val="003D3BC0"/>
    <w:rsid w:val="003E59DB"/>
    <w:rsid w:val="003E61A6"/>
    <w:rsid w:val="003F0969"/>
    <w:rsid w:val="003F0E54"/>
    <w:rsid w:val="003F387F"/>
    <w:rsid w:val="00422D0B"/>
    <w:rsid w:val="00431571"/>
    <w:rsid w:val="004344D8"/>
    <w:rsid w:val="004377B7"/>
    <w:rsid w:val="00440FB5"/>
    <w:rsid w:val="00444552"/>
    <w:rsid w:val="00456793"/>
    <w:rsid w:val="004720CC"/>
    <w:rsid w:val="0048265D"/>
    <w:rsid w:val="0048491D"/>
    <w:rsid w:val="00485246"/>
    <w:rsid w:val="00485876"/>
    <w:rsid w:val="00487A44"/>
    <w:rsid w:val="004A0F6B"/>
    <w:rsid w:val="004A71A5"/>
    <w:rsid w:val="004B16D2"/>
    <w:rsid w:val="004B1E5A"/>
    <w:rsid w:val="004B4505"/>
    <w:rsid w:val="004C40BB"/>
    <w:rsid w:val="00501029"/>
    <w:rsid w:val="0050216C"/>
    <w:rsid w:val="005064E9"/>
    <w:rsid w:val="00506BCC"/>
    <w:rsid w:val="005165A3"/>
    <w:rsid w:val="00524E48"/>
    <w:rsid w:val="005355F4"/>
    <w:rsid w:val="00536E4D"/>
    <w:rsid w:val="005437AA"/>
    <w:rsid w:val="00551F61"/>
    <w:rsid w:val="00552C97"/>
    <w:rsid w:val="00553ABD"/>
    <w:rsid w:val="005577F4"/>
    <w:rsid w:val="00564F22"/>
    <w:rsid w:val="00572701"/>
    <w:rsid w:val="00583850"/>
    <w:rsid w:val="0058662F"/>
    <w:rsid w:val="005A0916"/>
    <w:rsid w:val="005A2D8C"/>
    <w:rsid w:val="005C1297"/>
    <w:rsid w:val="005C36BF"/>
    <w:rsid w:val="005C52DA"/>
    <w:rsid w:val="005E3D53"/>
    <w:rsid w:val="005E3E1B"/>
    <w:rsid w:val="005E70E5"/>
    <w:rsid w:val="005F4D44"/>
    <w:rsid w:val="0060068B"/>
    <w:rsid w:val="00614479"/>
    <w:rsid w:val="00623C5C"/>
    <w:rsid w:val="00631793"/>
    <w:rsid w:val="0063481D"/>
    <w:rsid w:val="006546DB"/>
    <w:rsid w:val="00654F0C"/>
    <w:rsid w:val="00662E06"/>
    <w:rsid w:val="00664BE6"/>
    <w:rsid w:val="00665561"/>
    <w:rsid w:val="00667F40"/>
    <w:rsid w:val="00675680"/>
    <w:rsid w:val="0067617E"/>
    <w:rsid w:val="00676ED4"/>
    <w:rsid w:val="00694951"/>
    <w:rsid w:val="00694F14"/>
    <w:rsid w:val="00695496"/>
    <w:rsid w:val="006969C5"/>
    <w:rsid w:val="006A2C9C"/>
    <w:rsid w:val="006B1F70"/>
    <w:rsid w:val="006B332D"/>
    <w:rsid w:val="006B7B07"/>
    <w:rsid w:val="006C17A7"/>
    <w:rsid w:val="006D1BC9"/>
    <w:rsid w:val="006D4622"/>
    <w:rsid w:val="006D471B"/>
    <w:rsid w:val="006D4871"/>
    <w:rsid w:val="006D6CD5"/>
    <w:rsid w:val="006E7F67"/>
    <w:rsid w:val="006F00EC"/>
    <w:rsid w:val="006F1906"/>
    <w:rsid w:val="006F5A15"/>
    <w:rsid w:val="00703872"/>
    <w:rsid w:val="007038FC"/>
    <w:rsid w:val="00703924"/>
    <w:rsid w:val="007039C0"/>
    <w:rsid w:val="0071607F"/>
    <w:rsid w:val="0071781D"/>
    <w:rsid w:val="00735127"/>
    <w:rsid w:val="0074446F"/>
    <w:rsid w:val="00744A5E"/>
    <w:rsid w:val="00754821"/>
    <w:rsid w:val="00761CA5"/>
    <w:rsid w:val="00764A76"/>
    <w:rsid w:val="00783D80"/>
    <w:rsid w:val="00793CF6"/>
    <w:rsid w:val="00794BCD"/>
    <w:rsid w:val="0079593F"/>
    <w:rsid w:val="007B0E16"/>
    <w:rsid w:val="007B2686"/>
    <w:rsid w:val="007B4341"/>
    <w:rsid w:val="007C453D"/>
    <w:rsid w:val="007C46BA"/>
    <w:rsid w:val="007C5364"/>
    <w:rsid w:val="007D121D"/>
    <w:rsid w:val="007E5D2A"/>
    <w:rsid w:val="007F0852"/>
    <w:rsid w:val="007F0B64"/>
    <w:rsid w:val="0080763C"/>
    <w:rsid w:val="00813E09"/>
    <w:rsid w:val="00814C8D"/>
    <w:rsid w:val="008169BD"/>
    <w:rsid w:val="00821C64"/>
    <w:rsid w:val="00822A93"/>
    <w:rsid w:val="008269D1"/>
    <w:rsid w:val="00832CF5"/>
    <w:rsid w:val="00836266"/>
    <w:rsid w:val="0084036E"/>
    <w:rsid w:val="00841D04"/>
    <w:rsid w:val="0084320C"/>
    <w:rsid w:val="00844C99"/>
    <w:rsid w:val="008547B4"/>
    <w:rsid w:val="008558EF"/>
    <w:rsid w:val="00862DBF"/>
    <w:rsid w:val="00870F9E"/>
    <w:rsid w:val="00896852"/>
    <w:rsid w:val="008A2C08"/>
    <w:rsid w:val="008A67FC"/>
    <w:rsid w:val="008A70D9"/>
    <w:rsid w:val="008B2CBD"/>
    <w:rsid w:val="008B416D"/>
    <w:rsid w:val="008B4F3A"/>
    <w:rsid w:val="008B61CE"/>
    <w:rsid w:val="008B77C7"/>
    <w:rsid w:val="008C1744"/>
    <w:rsid w:val="008C438C"/>
    <w:rsid w:val="008C4736"/>
    <w:rsid w:val="008D067F"/>
    <w:rsid w:val="008D0DD5"/>
    <w:rsid w:val="008D7CF4"/>
    <w:rsid w:val="008E178A"/>
    <w:rsid w:val="008E4305"/>
    <w:rsid w:val="008E44B3"/>
    <w:rsid w:val="008F397F"/>
    <w:rsid w:val="008F4A67"/>
    <w:rsid w:val="008F6D08"/>
    <w:rsid w:val="00904767"/>
    <w:rsid w:val="009106A5"/>
    <w:rsid w:val="009123E4"/>
    <w:rsid w:val="00916820"/>
    <w:rsid w:val="00925C74"/>
    <w:rsid w:val="0093242C"/>
    <w:rsid w:val="00942E64"/>
    <w:rsid w:val="00946AAC"/>
    <w:rsid w:val="00946CDC"/>
    <w:rsid w:val="00953FE5"/>
    <w:rsid w:val="00954252"/>
    <w:rsid w:val="00956834"/>
    <w:rsid w:val="009607D2"/>
    <w:rsid w:val="009665F9"/>
    <w:rsid w:val="009722FB"/>
    <w:rsid w:val="0097437E"/>
    <w:rsid w:val="00975AD9"/>
    <w:rsid w:val="00976E70"/>
    <w:rsid w:val="00980E98"/>
    <w:rsid w:val="00985BEA"/>
    <w:rsid w:val="009879EF"/>
    <w:rsid w:val="0099508E"/>
    <w:rsid w:val="009A5C19"/>
    <w:rsid w:val="009B00AC"/>
    <w:rsid w:val="009B3D55"/>
    <w:rsid w:val="009C22FF"/>
    <w:rsid w:val="009D1AE3"/>
    <w:rsid w:val="009D74B9"/>
    <w:rsid w:val="009D7A64"/>
    <w:rsid w:val="009E2AD6"/>
    <w:rsid w:val="009E383B"/>
    <w:rsid w:val="009E4614"/>
    <w:rsid w:val="009F00B8"/>
    <w:rsid w:val="009F1A70"/>
    <w:rsid w:val="009F3FB1"/>
    <w:rsid w:val="009F41CF"/>
    <w:rsid w:val="00A01C97"/>
    <w:rsid w:val="00A02796"/>
    <w:rsid w:val="00A20999"/>
    <w:rsid w:val="00A2443B"/>
    <w:rsid w:val="00A35C44"/>
    <w:rsid w:val="00A44CBF"/>
    <w:rsid w:val="00A57702"/>
    <w:rsid w:val="00A638A8"/>
    <w:rsid w:val="00A722A0"/>
    <w:rsid w:val="00A82C8E"/>
    <w:rsid w:val="00A90193"/>
    <w:rsid w:val="00A929A0"/>
    <w:rsid w:val="00A96104"/>
    <w:rsid w:val="00AA23F8"/>
    <w:rsid w:val="00AA34C9"/>
    <w:rsid w:val="00AA443E"/>
    <w:rsid w:val="00AA5795"/>
    <w:rsid w:val="00AB2220"/>
    <w:rsid w:val="00AB7C06"/>
    <w:rsid w:val="00AC1A85"/>
    <w:rsid w:val="00AC588D"/>
    <w:rsid w:val="00AD72FF"/>
    <w:rsid w:val="00AF0A70"/>
    <w:rsid w:val="00AF5FAC"/>
    <w:rsid w:val="00B20C9B"/>
    <w:rsid w:val="00B34E3E"/>
    <w:rsid w:val="00B36B3E"/>
    <w:rsid w:val="00B418F7"/>
    <w:rsid w:val="00B41978"/>
    <w:rsid w:val="00B62FEC"/>
    <w:rsid w:val="00B66866"/>
    <w:rsid w:val="00B71A4E"/>
    <w:rsid w:val="00B74FFF"/>
    <w:rsid w:val="00B77D6A"/>
    <w:rsid w:val="00B805B0"/>
    <w:rsid w:val="00B8488C"/>
    <w:rsid w:val="00B85452"/>
    <w:rsid w:val="00B9116A"/>
    <w:rsid w:val="00BB761A"/>
    <w:rsid w:val="00BB7825"/>
    <w:rsid w:val="00BC0FA7"/>
    <w:rsid w:val="00BC7AE6"/>
    <w:rsid w:val="00BD1D4C"/>
    <w:rsid w:val="00BD7741"/>
    <w:rsid w:val="00BD796C"/>
    <w:rsid w:val="00BE0783"/>
    <w:rsid w:val="00BE192A"/>
    <w:rsid w:val="00BE285D"/>
    <w:rsid w:val="00BE6CF7"/>
    <w:rsid w:val="00BF69F4"/>
    <w:rsid w:val="00C004FE"/>
    <w:rsid w:val="00C06DBA"/>
    <w:rsid w:val="00C14A2A"/>
    <w:rsid w:val="00C16548"/>
    <w:rsid w:val="00C21B4C"/>
    <w:rsid w:val="00C241AD"/>
    <w:rsid w:val="00C256D8"/>
    <w:rsid w:val="00C2776B"/>
    <w:rsid w:val="00C3703C"/>
    <w:rsid w:val="00C4602A"/>
    <w:rsid w:val="00C52E20"/>
    <w:rsid w:val="00C55FD3"/>
    <w:rsid w:val="00C6123F"/>
    <w:rsid w:val="00C61474"/>
    <w:rsid w:val="00C637FE"/>
    <w:rsid w:val="00C63929"/>
    <w:rsid w:val="00C739AB"/>
    <w:rsid w:val="00C921A2"/>
    <w:rsid w:val="00CA27C4"/>
    <w:rsid w:val="00CA5B88"/>
    <w:rsid w:val="00CB0902"/>
    <w:rsid w:val="00CB2318"/>
    <w:rsid w:val="00CB7351"/>
    <w:rsid w:val="00CC2DB3"/>
    <w:rsid w:val="00CD15FF"/>
    <w:rsid w:val="00CD2A4D"/>
    <w:rsid w:val="00CD78C5"/>
    <w:rsid w:val="00CE02AC"/>
    <w:rsid w:val="00CE16B5"/>
    <w:rsid w:val="00CE7D27"/>
    <w:rsid w:val="00CF2874"/>
    <w:rsid w:val="00CF6D47"/>
    <w:rsid w:val="00CF778A"/>
    <w:rsid w:val="00CF7D12"/>
    <w:rsid w:val="00D02BAC"/>
    <w:rsid w:val="00D043F7"/>
    <w:rsid w:val="00D06E54"/>
    <w:rsid w:val="00D07648"/>
    <w:rsid w:val="00D1023A"/>
    <w:rsid w:val="00D10D0A"/>
    <w:rsid w:val="00D12197"/>
    <w:rsid w:val="00D158A0"/>
    <w:rsid w:val="00D15CA2"/>
    <w:rsid w:val="00D21E83"/>
    <w:rsid w:val="00D23641"/>
    <w:rsid w:val="00D240BB"/>
    <w:rsid w:val="00D262DE"/>
    <w:rsid w:val="00D31E4F"/>
    <w:rsid w:val="00D32282"/>
    <w:rsid w:val="00D32792"/>
    <w:rsid w:val="00D55496"/>
    <w:rsid w:val="00D70EE7"/>
    <w:rsid w:val="00D713A5"/>
    <w:rsid w:val="00D75EF7"/>
    <w:rsid w:val="00D9391D"/>
    <w:rsid w:val="00DA304B"/>
    <w:rsid w:val="00DA6DF1"/>
    <w:rsid w:val="00DB2284"/>
    <w:rsid w:val="00DB653E"/>
    <w:rsid w:val="00DC240A"/>
    <w:rsid w:val="00DC6B45"/>
    <w:rsid w:val="00DD1B65"/>
    <w:rsid w:val="00DD273F"/>
    <w:rsid w:val="00DF59AA"/>
    <w:rsid w:val="00DF6236"/>
    <w:rsid w:val="00E00260"/>
    <w:rsid w:val="00E015E2"/>
    <w:rsid w:val="00E02601"/>
    <w:rsid w:val="00E03AB4"/>
    <w:rsid w:val="00E04F55"/>
    <w:rsid w:val="00E16106"/>
    <w:rsid w:val="00E16CE2"/>
    <w:rsid w:val="00E16EFB"/>
    <w:rsid w:val="00E172DD"/>
    <w:rsid w:val="00E204DF"/>
    <w:rsid w:val="00E20F94"/>
    <w:rsid w:val="00E23A95"/>
    <w:rsid w:val="00E24439"/>
    <w:rsid w:val="00E2504D"/>
    <w:rsid w:val="00E312FF"/>
    <w:rsid w:val="00E36429"/>
    <w:rsid w:val="00E422DF"/>
    <w:rsid w:val="00E5403C"/>
    <w:rsid w:val="00E558B2"/>
    <w:rsid w:val="00E60A81"/>
    <w:rsid w:val="00E754DF"/>
    <w:rsid w:val="00E761E1"/>
    <w:rsid w:val="00E853D7"/>
    <w:rsid w:val="00E8657E"/>
    <w:rsid w:val="00E86CD9"/>
    <w:rsid w:val="00E87B85"/>
    <w:rsid w:val="00EA0D8D"/>
    <w:rsid w:val="00EA5841"/>
    <w:rsid w:val="00EB1C4F"/>
    <w:rsid w:val="00EB43DF"/>
    <w:rsid w:val="00EB55EE"/>
    <w:rsid w:val="00EB6A35"/>
    <w:rsid w:val="00EC0872"/>
    <w:rsid w:val="00EC08FD"/>
    <w:rsid w:val="00EC4F02"/>
    <w:rsid w:val="00ED7DC6"/>
    <w:rsid w:val="00EE152F"/>
    <w:rsid w:val="00EE280C"/>
    <w:rsid w:val="00EF0DA9"/>
    <w:rsid w:val="00EF1F34"/>
    <w:rsid w:val="00EF3200"/>
    <w:rsid w:val="00EF72DA"/>
    <w:rsid w:val="00F0104E"/>
    <w:rsid w:val="00F01F63"/>
    <w:rsid w:val="00F0371E"/>
    <w:rsid w:val="00F1251D"/>
    <w:rsid w:val="00F12544"/>
    <w:rsid w:val="00F163BC"/>
    <w:rsid w:val="00F2419E"/>
    <w:rsid w:val="00F26FF3"/>
    <w:rsid w:val="00F27D34"/>
    <w:rsid w:val="00F318B0"/>
    <w:rsid w:val="00F3608C"/>
    <w:rsid w:val="00F424BB"/>
    <w:rsid w:val="00F428CC"/>
    <w:rsid w:val="00F6419D"/>
    <w:rsid w:val="00F73434"/>
    <w:rsid w:val="00F73E21"/>
    <w:rsid w:val="00F77A9C"/>
    <w:rsid w:val="00F85FC7"/>
    <w:rsid w:val="00FB56B3"/>
    <w:rsid w:val="00FC3516"/>
    <w:rsid w:val="00FD440E"/>
    <w:rsid w:val="00FD4DB1"/>
    <w:rsid w:val="00FE0868"/>
    <w:rsid w:val="00FE4196"/>
    <w:rsid w:val="00FF50B4"/>
    <w:rsid w:val="00FF746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1E6EE"/>
  <w15:docId w15:val="{652BE7F7-68D4-40C3-B25A-2FD4EF4F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868"/>
    <w:rPr>
      <w:rFonts w:ascii="Calibri" w:eastAsia="Calibri" w:hAnsi="Calibri" w:cs="Calibri"/>
      <w:color w:val="000000"/>
      <w:lang w:eastAsia="vi-VN"/>
    </w:rPr>
  </w:style>
  <w:style w:type="paragraph" w:styleId="Heading1">
    <w:name w:val="heading 1"/>
    <w:basedOn w:val="Normal1"/>
    <w:next w:val="Normal1"/>
    <w:link w:val="Heading1Char"/>
    <w:rsid w:val="00FE0868"/>
    <w:pPr>
      <w:keepNext/>
      <w:keepLines/>
      <w:spacing w:before="240" w:after="0"/>
      <w:outlineLvl w:val="0"/>
    </w:pPr>
    <w:rPr>
      <w:rFonts w:ascii="Cambria" w:eastAsia="Cambria" w:hAnsi="Cambria" w:cs="Cambria"/>
      <w:color w:val="3660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0868"/>
    <w:rPr>
      <w:rFonts w:ascii="Cambria" w:eastAsia="Cambria" w:hAnsi="Cambria" w:cs="Cambria"/>
      <w:color w:val="366091"/>
      <w:sz w:val="32"/>
      <w:szCs w:val="32"/>
      <w:lang w:eastAsia="vi-VN"/>
    </w:rPr>
  </w:style>
  <w:style w:type="paragraph" w:customStyle="1" w:styleId="Normal1">
    <w:name w:val="Normal1"/>
    <w:rsid w:val="00FE0868"/>
    <w:rPr>
      <w:rFonts w:ascii="Calibri" w:eastAsia="Calibri" w:hAnsi="Calibri" w:cs="Calibri"/>
      <w:color w:val="000000"/>
      <w:lang w:eastAsia="vi-VN"/>
    </w:rPr>
  </w:style>
  <w:style w:type="table" w:styleId="TableGrid">
    <w:name w:val="Table Grid"/>
    <w:basedOn w:val="TableNormal"/>
    <w:uiPriority w:val="59"/>
    <w:rsid w:val="00FE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E0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868"/>
    <w:rPr>
      <w:rFonts w:ascii="Calibri" w:eastAsia="Calibri" w:hAnsi="Calibri" w:cs="Calibri"/>
      <w:color w:val="000000"/>
      <w:lang w:eastAsia="vi-VN"/>
    </w:rPr>
  </w:style>
  <w:style w:type="paragraph" w:styleId="ListParagraph">
    <w:name w:val="List Paragraph"/>
    <w:basedOn w:val="Normal"/>
    <w:link w:val="ListParagraphChar"/>
    <w:uiPriority w:val="34"/>
    <w:qFormat/>
    <w:rsid w:val="00FE0868"/>
    <w:pPr>
      <w:spacing w:after="0" w:line="240" w:lineRule="auto"/>
      <w:ind w:left="720"/>
      <w:contextualSpacing/>
    </w:pPr>
    <w:rPr>
      <w:rFonts w:ascii="Times New Roman" w:eastAsia="Times New Roman" w:hAnsi="Times New Roman" w:cs="Times New Roman"/>
      <w:color w:val="auto"/>
      <w:sz w:val="24"/>
      <w:szCs w:val="24"/>
      <w:lang w:val="en-US" w:eastAsia="en-US"/>
    </w:rPr>
  </w:style>
  <w:style w:type="paragraph" w:styleId="BalloonText">
    <w:name w:val="Balloon Text"/>
    <w:basedOn w:val="Normal"/>
    <w:link w:val="BalloonTextChar"/>
    <w:uiPriority w:val="99"/>
    <w:semiHidden/>
    <w:unhideWhenUsed/>
    <w:rsid w:val="009F3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FB1"/>
    <w:rPr>
      <w:rFonts w:ascii="Segoe UI" w:eastAsia="Calibri" w:hAnsi="Segoe UI" w:cs="Segoe UI"/>
      <w:color w:val="000000"/>
      <w:sz w:val="18"/>
      <w:szCs w:val="18"/>
      <w:lang w:eastAsia="vi-VN"/>
    </w:rPr>
  </w:style>
  <w:style w:type="paragraph" w:styleId="DocumentMap">
    <w:name w:val="Document Map"/>
    <w:basedOn w:val="Normal"/>
    <w:link w:val="DocumentMapChar"/>
    <w:rsid w:val="00654F0C"/>
    <w:pPr>
      <w:spacing w:after="0" w:line="240" w:lineRule="auto"/>
    </w:pPr>
    <w:rPr>
      <w:rFonts w:ascii="Times New Roman" w:eastAsia="Times New Roman" w:hAnsi="Times New Roman" w:cs="Times New Roman"/>
      <w:color w:val="auto"/>
      <w:sz w:val="24"/>
      <w:szCs w:val="24"/>
      <w:lang w:val="en-US" w:eastAsia="en-US"/>
    </w:rPr>
  </w:style>
  <w:style w:type="character" w:customStyle="1" w:styleId="DocumentMapChar">
    <w:name w:val="Document Map Char"/>
    <w:basedOn w:val="DefaultParagraphFont"/>
    <w:link w:val="DocumentMap"/>
    <w:rsid w:val="00654F0C"/>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F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78A"/>
    <w:rPr>
      <w:rFonts w:ascii="Calibri" w:eastAsia="Calibri" w:hAnsi="Calibri" w:cs="Calibri"/>
      <w:color w:val="000000"/>
      <w:lang w:eastAsia="vi-VN"/>
    </w:rPr>
  </w:style>
  <w:style w:type="table" w:customStyle="1" w:styleId="TableGrid1">
    <w:name w:val="Table Grid1"/>
    <w:basedOn w:val="TableNormal"/>
    <w:next w:val="TableGrid"/>
    <w:uiPriority w:val="39"/>
    <w:rsid w:val="009E38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C2DB3"/>
    <w:rPr>
      <w:rFonts w:ascii="Times New Roman" w:eastAsia="Times New Roman" w:hAnsi="Times New Roman" w:cs="Times New Roman"/>
      <w:sz w:val="24"/>
      <w:szCs w:val="24"/>
      <w:lang w:val="en-US"/>
    </w:rPr>
  </w:style>
  <w:style w:type="paragraph" w:customStyle="1" w:styleId="Body1">
    <w:name w:val="Body 1"/>
    <w:rsid w:val="00EF0DA9"/>
    <w:pPr>
      <w:spacing w:after="0" w:line="240" w:lineRule="auto"/>
    </w:pPr>
    <w:rPr>
      <w:rFonts w:ascii="Helvetica" w:eastAsia="Arial Unicode MS" w:hAnsi="Helvetica" w:cs="Times New Roman"/>
      <w:color w:val="000000"/>
      <w:sz w:val="24"/>
      <w:szCs w:val="20"/>
      <w:lang w:val="en-US"/>
    </w:rPr>
  </w:style>
  <w:style w:type="paragraph" w:styleId="Title">
    <w:name w:val="Title"/>
    <w:basedOn w:val="Normal"/>
    <w:next w:val="Normal"/>
    <w:link w:val="TitleChar"/>
    <w:uiPriority w:val="10"/>
    <w:qFormat/>
    <w:rsid w:val="0032456B"/>
    <w:pPr>
      <w:keepNext/>
      <w:keepLines/>
      <w:spacing w:after="60"/>
    </w:pPr>
    <w:rPr>
      <w:rFonts w:ascii="Arial" w:eastAsia="Arial" w:hAnsi="Arial" w:cs="Arial"/>
      <w:color w:val="auto"/>
      <w:sz w:val="52"/>
      <w:szCs w:val="52"/>
      <w:lang w:val="vi" w:eastAsia="en-US"/>
    </w:rPr>
  </w:style>
  <w:style w:type="character" w:customStyle="1" w:styleId="TitleChar">
    <w:name w:val="Title Char"/>
    <w:basedOn w:val="DefaultParagraphFont"/>
    <w:link w:val="Title"/>
    <w:uiPriority w:val="10"/>
    <w:rsid w:val="0032456B"/>
    <w:rPr>
      <w:rFonts w:ascii="Arial" w:eastAsia="Arial" w:hAnsi="Arial" w:cs="Arial"/>
      <w:sz w:val="52"/>
      <w:szCs w:val="52"/>
      <w:lang w:val="vi"/>
    </w:rPr>
  </w:style>
  <w:style w:type="paragraph" w:styleId="BodyText">
    <w:name w:val="Body Text"/>
    <w:basedOn w:val="Normal"/>
    <w:link w:val="BodyTextChar"/>
    <w:qFormat/>
    <w:rsid w:val="000103DD"/>
    <w:pPr>
      <w:spacing w:after="0" w:line="240" w:lineRule="auto"/>
      <w:jc w:val="both"/>
    </w:pPr>
    <w:rPr>
      <w:rFonts w:ascii="Times New Roman" w:eastAsia="Times New Roman" w:hAnsi="Times New Roman" w:cs="Times New Roman"/>
      <w:color w:val="auto"/>
      <w:sz w:val="28"/>
      <w:szCs w:val="24"/>
      <w:lang w:val="zh-CN" w:eastAsia="zh-CN"/>
    </w:rPr>
  </w:style>
  <w:style w:type="character" w:customStyle="1" w:styleId="BodyTextChar">
    <w:name w:val="Body Text Char"/>
    <w:basedOn w:val="DefaultParagraphFont"/>
    <w:link w:val="BodyText"/>
    <w:qFormat/>
    <w:rsid w:val="000103DD"/>
    <w:rPr>
      <w:rFonts w:ascii="Times New Roman" w:eastAsia="Times New Roman" w:hAnsi="Times New Roman" w:cs="Times New Roman"/>
      <w:sz w:val="28"/>
      <w:szCs w:val="24"/>
      <w:lang w:val="zh-CN" w:eastAsia="zh-CN"/>
    </w:rPr>
  </w:style>
  <w:style w:type="paragraph" w:customStyle="1" w:styleId="CharChar6CharCharCharChar">
    <w:name w:val="Char Char6 Char Char Char Char"/>
    <w:basedOn w:val="Normal"/>
    <w:rsid w:val="00D043F7"/>
    <w:pPr>
      <w:spacing w:after="160" w:line="240" w:lineRule="exact"/>
    </w:pPr>
    <w:rPr>
      <w:rFonts w:ascii="Times New Roman" w:eastAsia="Times New Roman" w:hAnsi="Times New Roman" w:cs="Times New Roman"/>
      <w:color w:val="auto"/>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475</Words>
  <Characters>2709</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TAM NGUYEN</cp:lastModifiedBy>
  <cp:revision>18</cp:revision>
  <cp:lastPrinted>2026-05-28T11:03:00Z</cp:lastPrinted>
  <dcterms:created xsi:type="dcterms:W3CDTF">2025-12-12T15:05:00Z</dcterms:created>
  <dcterms:modified xsi:type="dcterms:W3CDTF">2026-06-03T01:35:00Z</dcterms:modified>
</cp:coreProperties>
</file>